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6F" w:rsidRPr="00CC7437" w:rsidRDefault="0077206F" w:rsidP="0077206F">
      <w:pPr>
        <w:spacing w:after="0"/>
      </w:pPr>
      <w:r w:rsidRPr="00CC7437">
        <w:t>С</w:t>
      </w:r>
      <w:r>
        <w:t>ОГЛАСОВАНО</w:t>
      </w:r>
      <w:r w:rsidRPr="00CC7437">
        <w:t xml:space="preserve">                                                                          </w:t>
      </w:r>
      <w:r>
        <w:t xml:space="preserve">                     УТВЕРЖДЕНО</w:t>
      </w:r>
    </w:p>
    <w:p w:rsidR="0077206F" w:rsidRPr="00246845" w:rsidRDefault="0077206F" w:rsidP="0077206F">
      <w:pPr>
        <w:spacing w:after="0"/>
      </w:pPr>
      <w:r>
        <w:t xml:space="preserve">Начальник  УГИБДД </w:t>
      </w:r>
      <w:r w:rsidRPr="00246845">
        <w:t xml:space="preserve"> </w:t>
      </w:r>
      <w:r>
        <w:t>ГУ МВД России</w:t>
      </w:r>
      <w:r w:rsidRPr="00246845">
        <w:t xml:space="preserve">                                 </w:t>
      </w:r>
      <w:r>
        <w:t xml:space="preserve">                      </w:t>
      </w:r>
      <w:r w:rsidRPr="00246845">
        <w:t>Директор ПО АНО</w:t>
      </w:r>
      <w:r>
        <w:t xml:space="preserve"> "Сестрорецкий</w:t>
      </w:r>
      <w:r w:rsidRPr="00246845">
        <w:t xml:space="preserve"> </w:t>
      </w:r>
      <w:r>
        <w:t xml:space="preserve">                                                                                                                     </w:t>
      </w:r>
    </w:p>
    <w:p w:rsidR="0077206F" w:rsidRPr="00246845" w:rsidRDefault="0077206F" w:rsidP="0077206F">
      <w:pPr>
        <w:spacing w:after="0"/>
      </w:pPr>
      <w:r>
        <w:t>по г. Санкт-Петербургу и</w:t>
      </w:r>
      <w:r w:rsidRPr="00246845">
        <w:t xml:space="preserve">                         </w:t>
      </w:r>
      <w:r>
        <w:t xml:space="preserve">                                                    </w:t>
      </w:r>
      <w:r w:rsidRPr="00246845">
        <w:t>СТЦ  ДОСААФ России"</w:t>
      </w:r>
    </w:p>
    <w:p w:rsidR="0077206F" w:rsidRPr="00246845" w:rsidRDefault="0077206F" w:rsidP="0077206F">
      <w:pPr>
        <w:spacing w:after="0"/>
      </w:pPr>
      <w:r>
        <w:t>Ленинградской области</w:t>
      </w:r>
      <w:r w:rsidRPr="00246845">
        <w:t xml:space="preserve">                                            </w:t>
      </w:r>
      <w:r>
        <w:t xml:space="preserve">                                 </w:t>
      </w:r>
      <w:r w:rsidRPr="00246845">
        <w:t>___________________Ваймер Н.И.</w:t>
      </w:r>
    </w:p>
    <w:p w:rsidR="0077206F" w:rsidRDefault="0077206F" w:rsidP="0077206F">
      <w:pPr>
        <w:spacing w:after="0"/>
      </w:pPr>
      <w:r>
        <w:t>________________________</w:t>
      </w:r>
      <w:r w:rsidRPr="00246845">
        <w:t xml:space="preserve">        </w:t>
      </w:r>
      <w:r>
        <w:t xml:space="preserve">                                                             </w:t>
      </w:r>
      <w:r w:rsidRPr="00246845">
        <w:t xml:space="preserve">« </w:t>
      </w:r>
      <w:r>
        <w:t>20</w:t>
      </w:r>
      <w:r w:rsidRPr="00246845">
        <w:t xml:space="preserve"> » </w:t>
      </w:r>
      <w:r>
        <w:t>июля</w:t>
      </w:r>
      <w:r w:rsidRPr="00246845">
        <w:t xml:space="preserve">  20</w:t>
      </w:r>
      <w:r>
        <w:t>22</w:t>
      </w:r>
      <w:r w:rsidRPr="00246845">
        <w:t xml:space="preserve"> г.</w:t>
      </w:r>
    </w:p>
    <w:p w:rsidR="0077206F" w:rsidRDefault="0077206F" w:rsidP="0077206F">
      <w:pPr>
        <w:spacing w:after="0"/>
      </w:pPr>
      <w:r>
        <w:t>________________________</w:t>
      </w:r>
    </w:p>
    <w:p w:rsidR="0077206F" w:rsidRPr="00246845" w:rsidRDefault="0077206F" w:rsidP="0077206F">
      <w:pPr>
        <w:spacing w:after="0"/>
      </w:pPr>
      <w:r>
        <w:t>________________________</w:t>
      </w:r>
      <w:r w:rsidRPr="00246845">
        <w:t xml:space="preserve">                                                                  </w:t>
      </w:r>
      <w:r>
        <w:t xml:space="preserve">            </w:t>
      </w:r>
    </w:p>
    <w:p w:rsidR="0077206F" w:rsidRDefault="0077206F" w:rsidP="0077206F">
      <w:pPr>
        <w:pStyle w:val="ConsPlusNormal"/>
      </w:pPr>
      <w:r>
        <w:t>Начало действия согласования с 1 сентября 2022 года</w:t>
      </w: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Pr="008D1080" w:rsidRDefault="0077206F" w:rsidP="0077206F">
      <w:pPr>
        <w:pStyle w:val="ConsPlusNormal"/>
        <w:jc w:val="right"/>
      </w:pPr>
    </w:p>
    <w:p w:rsidR="0077206F" w:rsidRPr="008D1080" w:rsidRDefault="0077206F" w:rsidP="0077206F">
      <w:pPr>
        <w:pStyle w:val="ConsPlusNormal"/>
        <w:jc w:val="center"/>
        <w:rPr>
          <w:bCs/>
          <w:sz w:val="32"/>
          <w:szCs w:val="32"/>
        </w:rPr>
      </w:pPr>
      <w:r w:rsidRPr="008D1080">
        <w:rPr>
          <w:sz w:val="32"/>
          <w:szCs w:val="32"/>
        </w:rPr>
        <w:t>Образовательная программа</w:t>
      </w:r>
      <w:r>
        <w:rPr>
          <w:bCs/>
          <w:sz w:val="32"/>
          <w:szCs w:val="32"/>
        </w:rPr>
        <w:t xml:space="preserve"> профессиональной </w:t>
      </w:r>
      <w:r w:rsidRPr="008D1080">
        <w:rPr>
          <w:bCs/>
          <w:sz w:val="32"/>
          <w:szCs w:val="32"/>
        </w:rPr>
        <w:t xml:space="preserve">подготовки </w:t>
      </w:r>
      <w:r>
        <w:rPr>
          <w:bCs/>
          <w:sz w:val="32"/>
          <w:szCs w:val="32"/>
        </w:rPr>
        <w:t>водителей тра</w:t>
      </w:r>
      <w:r w:rsidR="00F57363">
        <w:rPr>
          <w:bCs/>
          <w:sz w:val="32"/>
          <w:szCs w:val="32"/>
        </w:rPr>
        <w:t>нспортных средств   категории "С</w:t>
      </w:r>
      <w:r w:rsidRPr="008D1080">
        <w:rPr>
          <w:bCs/>
          <w:sz w:val="32"/>
          <w:szCs w:val="32"/>
        </w:rPr>
        <w:t xml:space="preserve">" </w:t>
      </w: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pStyle w:val="ConsPlusNormal"/>
        <w:jc w:val="right"/>
      </w:pPr>
    </w:p>
    <w:p w:rsidR="0077206F" w:rsidRDefault="0077206F" w:rsidP="0077206F">
      <w:pPr>
        <w:jc w:val="center"/>
        <w:rPr>
          <w:rFonts w:ascii="Times New Roman" w:hAnsi="Times New Roman" w:cs="Times New Roman"/>
          <w:sz w:val="28"/>
          <w:szCs w:val="28"/>
        </w:rPr>
      </w:pPr>
      <w:bookmarkStart w:id="0" w:name="Par15077"/>
      <w:bookmarkEnd w:id="0"/>
    </w:p>
    <w:p w:rsidR="0077206F" w:rsidRDefault="0077206F" w:rsidP="00475274">
      <w:pPr>
        <w:pStyle w:val="ConsPlusTitle"/>
        <w:jc w:val="center"/>
        <w:outlineLvl w:val="1"/>
        <w:rPr>
          <w:rFonts w:ascii="Times New Roman" w:hAnsi="Times New Roman" w:cs="Times New Roman"/>
          <w:b w:val="0"/>
          <w:bCs w:val="0"/>
          <w:sz w:val="28"/>
          <w:szCs w:val="28"/>
        </w:rPr>
      </w:pPr>
    </w:p>
    <w:p w:rsidR="0077206F" w:rsidRDefault="0077206F" w:rsidP="00475274">
      <w:pPr>
        <w:pStyle w:val="ConsPlusTitle"/>
        <w:jc w:val="center"/>
        <w:outlineLvl w:val="1"/>
        <w:rPr>
          <w:rFonts w:ascii="Times New Roman" w:hAnsi="Times New Roman" w:cs="Times New Roman"/>
          <w:b w:val="0"/>
          <w:bCs w:val="0"/>
          <w:sz w:val="28"/>
          <w:szCs w:val="28"/>
        </w:rPr>
      </w:pPr>
    </w:p>
    <w:p w:rsidR="00475274" w:rsidRPr="00475274" w:rsidRDefault="00475274" w:rsidP="00475274">
      <w:pPr>
        <w:pStyle w:val="ConsPlusTitle"/>
        <w:jc w:val="center"/>
        <w:outlineLvl w:val="1"/>
      </w:pPr>
      <w:r w:rsidRPr="00475274">
        <w:lastRenderedPageBreak/>
        <w:t>I. Пояснительная записка</w:t>
      </w:r>
    </w:p>
    <w:p w:rsidR="00475274" w:rsidRPr="00475274" w:rsidRDefault="00475274" w:rsidP="00475274">
      <w:pPr>
        <w:pStyle w:val="ConsPlusNormal"/>
        <w:jc w:val="both"/>
      </w:pPr>
    </w:p>
    <w:p w:rsidR="00475274" w:rsidRPr="00475274" w:rsidRDefault="00475274" w:rsidP="00475274">
      <w:pPr>
        <w:pStyle w:val="ConsPlusNormal"/>
        <w:ind w:firstLine="540"/>
        <w:jc w:val="both"/>
      </w:pPr>
      <w:r w:rsidRPr="00475274">
        <w:t xml:space="preserve">Образовательная  программа профессиональной подготовки водителей транспортных средств категории "C" (далее - программа) разработана в соответствии с требованиями Федерального </w:t>
      </w:r>
      <w:hyperlink r:id="rId7" w:history="1">
        <w:r w:rsidRPr="00475274">
          <w:t>закона</w:t>
        </w:r>
      </w:hyperlink>
      <w:r w:rsidRPr="00475274">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8" w:history="1">
        <w:r w:rsidRPr="00475274">
          <w:t>пунктом 3 части 3 статьи 12</w:t>
        </w:r>
      </w:hyperlink>
      <w:r w:rsidRPr="00475274">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history="1">
        <w:r w:rsidRPr="00475274">
          <w:t>пунктом 2</w:t>
        </w:r>
      </w:hyperlink>
      <w:r w:rsidRPr="00475274">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0" w:history="1">
        <w:r w:rsidRPr="00475274">
          <w:t>Порядком</w:t>
        </w:r>
      </w:hyperlink>
      <w:r w:rsidRPr="00475274">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1" w:history="1">
        <w:r w:rsidRPr="00475274">
          <w:t>требованиями</w:t>
        </w:r>
      </w:hyperlink>
      <w:r w:rsidRPr="00475274">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475274" w:rsidRPr="00475274" w:rsidRDefault="00475274" w:rsidP="00475274">
      <w:pPr>
        <w:pStyle w:val="ConsPlusNormal"/>
        <w:ind w:firstLine="540"/>
        <w:jc w:val="both"/>
      </w:pPr>
      <w:r w:rsidRPr="00475274">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475274" w:rsidRPr="00475274" w:rsidRDefault="00475274" w:rsidP="00475274">
      <w:pPr>
        <w:pStyle w:val="ConsPlusNormal"/>
        <w:ind w:firstLine="540"/>
        <w:jc w:val="both"/>
      </w:pPr>
      <w:r w:rsidRPr="00475274">
        <w:t xml:space="preserve">Учебный </w:t>
      </w:r>
      <w:hyperlink w:anchor="Par2227" w:tooltip="II. Примерный учебный план" w:history="1">
        <w:r w:rsidRPr="00475274">
          <w:t>план</w:t>
        </w:r>
      </w:hyperlink>
      <w:r w:rsidRPr="00475274">
        <w:t xml:space="preserve">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75274" w:rsidRPr="00475274" w:rsidRDefault="00475274" w:rsidP="00475274">
      <w:pPr>
        <w:pStyle w:val="ConsPlusNormal"/>
        <w:ind w:firstLine="540"/>
        <w:jc w:val="both"/>
      </w:pPr>
      <w:r w:rsidRPr="00475274">
        <w:t xml:space="preserve">Базовый </w:t>
      </w:r>
      <w:hyperlink w:anchor="Par2284" w:tooltip="3.1. Базовый цикл Примерной программы." w:history="1">
        <w:r w:rsidRPr="00475274">
          <w:t>цикл</w:t>
        </w:r>
      </w:hyperlink>
      <w:r w:rsidRPr="00475274">
        <w:t xml:space="preserve"> включает учебные предметы:</w:t>
      </w:r>
    </w:p>
    <w:p w:rsidR="00475274" w:rsidRPr="00475274" w:rsidRDefault="00475274" w:rsidP="00475274">
      <w:pPr>
        <w:pStyle w:val="ConsPlusNormal"/>
        <w:ind w:firstLine="540"/>
        <w:jc w:val="both"/>
      </w:pPr>
      <w:r w:rsidRPr="00475274">
        <w:t>"Основы законодательства Российской Федерации в сфере дорожного движения";</w:t>
      </w:r>
    </w:p>
    <w:p w:rsidR="00475274" w:rsidRPr="00475274" w:rsidRDefault="00475274" w:rsidP="00475274">
      <w:pPr>
        <w:pStyle w:val="ConsPlusNormal"/>
        <w:ind w:firstLine="540"/>
        <w:jc w:val="both"/>
      </w:pPr>
      <w:r w:rsidRPr="00475274">
        <w:t>"Психофизиологические основы деятельности водителя";</w:t>
      </w:r>
    </w:p>
    <w:p w:rsidR="00475274" w:rsidRPr="00475274" w:rsidRDefault="00475274" w:rsidP="00475274">
      <w:pPr>
        <w:pStyle w:val="ConsPlusNormal"/>
        <w:ind w:firstLine="540"/>
        <w:jc w:val="both"/>
      </w:pPr>
      <w:r w:rsidRPr="00475274">
        <w:t>"Основы управления транспортными средствами";</w:t>
      </w:r>
    </w:p>
    <w:p w:rsidR="00475274" w:rsidRPr="00475274" w:rsidRDefault="00475274" w:rsidP="00475274">
      <w:pPr>
        <w:pStyle w:val="ConsPlusNormal"/>
        <w:ind w:firstLine="540"/>
        <w:jc w:val="both"/>
      </w:pPr>
      <w:r w:rsidRPr="00475274">
        <w:t>"Первая помощь при дорожно-транспортном происшествии".</w:t>
      </w:r>
    </w:p>
    <w:p w:rsidR="00475274" w:rsidRPr="00475274" w:rsidRDefault="00475274" w:rsidP="00475274">
      <w:pPr>
        <w:pStyle w:val="ConsPlusNormal"/>
        <w:ind w:firstLine="540"/>
        <w:jc w:val="both"/>
      </w:pPr>
      <w:r w:rsidRPr="00475274">
        <w:t xml:space="preserve">Специальный </w:t>
      </w:r>
      <w:hyperlink w:anchor="Par2519" w:tooltip="3.2. Специальный цикл Примерной программы." w:history="1">
        <w:r w:rsidRPr="00475274">
          <w:t>цикл</w:t>
        </w:r>
      </w:hyperlink>
      <w:r w:rsidRPr="00475274">
        <w:t xml:space="preserve"> включает учебные предметы:</w:t>
      </w:r>
    </w:p>
    <w:p w:rsidR="00475274" w:rsidRPr="00475274" w:rsidRDefault="00475274" w:rsidP="00475274">
      <w:pPr>
        <w:pStyle w:val="ConsPlusNormal"/>
        <w:ind w:firstLine="540"/>
        <w:jc w:val="both"/>
      </w:pPr>
      <w:r w:rsidRPr="00475274">
        <w:t>"Устройство и техническое обслуживание транспортных средств категории "C" как объектов управления";</w:t>
      </w:r>
    </w:p>
    <w:p w:rsidR="00475274" w:rsidRPr="00475274" w:rsidRDefault="00475274" w:rsidP="00475274">
      <w:pPr>
        <w:pStyle w:val="ConsPlusNormal"/>
        <w:ind w:firstLine="540"/>
        <w:jc w:val="both"/>
      </w:pPr>
      <w:r w:rsidRPr="00475274">
        <w:t>"Основы управления транспортными средствами категории "C";</w:t>
      </w:r>
    </w:p>
    <w:p w:rsidR="00475274" w:rsidRPr="00475274" w:rsidRDefault="00475274" w:rsidP="00475274">
      <w:pPr>
        <w:pStyle w:val="ConsPlusNormal"/>
        <w:ind w:firstLine="540"/>
        <w:jc w:val="both"/>
      </w:pPr>
      <w:r w:rsidRPr="00475274">
        <w:t>"Вождение транспортных средств категории "C" (с механической трансмиссией/с автоматической трансмиссией)".</w:t>
      </w:r>
    </w:p>
    <w:p w:rsidR="00475274" w:rsidRPr="00475274" w:rsidRDefault="00475274" w:rsidP="00475274">
      <w:pPr>
        <w:pStyle w:val="ConsPlusNormal"/>
        <w:ind w:firstLine="540"/>
        <w:jc w:val="both"/>
      </w:pPr>
      <w:r w:rsidRPr="00475274">
        <w:t xml:space="preserve">Профессиональный </w:t>
      </w:r>
      <w:hyperlink w:anchor="Par2744" w:tooltip="3.3. Профессиональный цикл Примерной программы." w:history="1">
        <w:r w:rsidRPr="00475274">
          <w:t>цикл</w:t>
        </w:r>
      </w:hyperlink>
      <w:r w:rsidRPr="00475274">
        <w:t xml:space="preserve"> включает учебный предмет:</w:t>
      </w:r>
    </w:p>
    <w:p w:rsidR="00475274" w:rsidRPr="00475274" w:rsidRDefault="00475274" w:rsidP="00475274">
      <w:pPr>
        <w:pStyle w:val="ConsPlusNormal"/>
        <w:ind w:firstLine="540"/>
        <w:jc w:val="both"/>
      </w:pPr>
      <w:r w:rsidRPr="00475274">
        <w:t>"Организация и выполнение грузовых перевозок автомобильным транспортом".</w:t>
      </w:r>
    </w:p>
    <w:p w:rsidR="00475274" w:rsidRPr="00475274" w:rsidRDefault="00475274" w:rsidP="00475274">
      <w:pPr>
        <w:pStyle w:val="ConsPlusNormal"/>
        <w:ind w:firstLine="540"/>
        <w:jc w:val="both"/>
      </w:pPr>
      <w:r w:rsidRPr="00475274">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75274" w:rsidRPr="00475274" w:rsidRDefault="00475274" w:rsidP="00475274">
      <w:pPr>
        <w:pStyle w:val="ConsPlusNormal"/>
        <w:ind w:firstLine="540"/>
        <w:jc w:val="both"/>
      </w:pPr>
      <w:r w:rsidRPr="00475274">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"C", разработанной и утвержденной организацией ПО АНО </w:t>
      </w:r>
      <w:r w:rsidRPr="00475274">
        <w:lastRenderedPageBreak/>
        <w:t xml:space="preserve">"Сестрорецкий СТЦ ДОСААФ России", осуществляющей образовательную деятельность, в соответствии с </w:t>
      </w:r>
      <w:hyperlink r:id="rId12" w:history="1">
        <w:r w:rsidRPr="00475274">
          <w:t>частями 3</w:t>
        </w:r>
      </w:hyperlink>
      <w:r w:rsidRPr="00475274">
        <w:t xml:space="preserve"> и </w:t>
      </w:r>
      <w:hyperlink r:id="rId13" w:history="1">
        <w:r w:rsidRPr="00475274">
          <w:t>5 статьи 12</w:t>
        </w:r>
      </w:hyperlink>
      <w:r w:rsidRPr="00475274">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4" w:history="1">
        <w:r w:rsidRPr="00475274">
          <w:t>подпункту "в" пункта 5</w:t>
        </w:r>
      </w:hyperlink>
      <w:r w:rsidRPr="00475274">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475274" w:rsidRPr="00475274" w:rsidRDefault="00475274" w:rsidP="00475274">
      <w:pPr>
        <w:pStyle w:val="ConsPlusNormal"/>
        <w:ind w:firstLine="540"/>
        <w:jc w:val="both"/>
      </w:pPr>
      <w:r w:rsidRPr="00475274">
        <w:t xml:space="preserve">Учебные предметы базового </w:t>
      </w:r>
      <w:hyperlink w:anchor="Par2284" w:tooltip="3.1. Базовый цикл Примерной программы." w:history="1">
        <w:r w:rsidRPr="00475274">
          <w:t>цикла</w:t>
        </w:r>
      </w:hyperlink>
      <w:r w:rsidRPr="00475274">
        <w:t xml:space="preserve"> не изучаются при наличии права на управление транспортным средством любой категории или подкатегории (по желанию обучающегося).</w:t>
      </w:r>
    </w:p>
    <w:p w:rsidR="00475274" w:rsidRPr="00475274" w:rsidRDefault="00475274" w:rsidP="00475274">
      <w:pPr>
        <w:pStyle w:val="ConsPlusNormal"/>
        <w:ind w:firstLine="540"/>
        <w:jc w:val="both"/>
      </w:pPr>
      <w:r w:rsidRPr="00475274">
        <w:t>Условия реализации программы составляют материально-техническую базу организации ПО АНО "Сестрорецкий СТЦ ДОСААФ России",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475274" w:rsidRPr="00475274" w:rsidRDefault="00475274" w:rsidP="00475274">
      <w:pPr>
        <w:pStyle w:val="ConsPlusNormal"/>
        <w:ind w:firstLine="540"/>
        <w:jc w:val="both"/>
      </w:pPr>
      <w:r w:rsidRPr="00475274">
        <w:t>Программа предусматривает достаточный для формирования, закрепления и развития практических навыков и компетенций объем практики.</w:t>
      </w:r>
    </w:p>
    <w:p w:rsidR="00475274" w:rsidRPr="00475274" w:rsidRDefault="00475274" w:rsidP="00475274">
      <w:pPr>
        <w:pStyle w:val="ConsPlusNormal"/>
        <w:jc w:val="both"/>
      </w:pPr>
    </w:p>
    <w:p w:rsidR="00475274" w:rsidRPr="00475274" w:rsidRDefault="00475274" w:rsidP="00475274">
      <w:pPr>
        <w:pStyle w:val="ConsPlusTitle"/>
        <w:jc w:val="center"/>
        <w:outlineLvl w:val="1"/>
      </w:pPr>
      <w:bookmarkStart w:id="1" w:name="Par2227"/>
      <w:bookmarkEnd w:id="1"/>
      <w:r w:rsidRPr="00475274">
        <w:t>II. Учебный план</w:t>
      </w:r>
    </w:p>
    <w:p w:rsidR="00475274" w:rsidRPr="00475274" w:rsidRDefault="00475274" w:rsidP="00475274">
      <w:pPr>
        <w:pStyle w:val="ConsPlusNormal"/>
        <w:jc w:val="both"/>
      </w:pPr>
    </w:p>
    <w:p w:rsidR="00475274" w:rsidRPr="00475274" w:rsidRDefault="00475274" w:rsidP="00475274">
      <w:pPr>
        <w:pStyle w:val="ConsPlusNormal"/>
        <w:jc w:val="right"/>
        <w:outlineLvl w:val="2"/>
      </w:pPr>
      <w:r w:rsidRPr="00475274">
        <w:t>Таблица 1</w:t>
      </w:r>
    </w:p>
    <w:p w:rsidR="00475274" w:rsidRPr="00475274" w:rsidRDefault="00475274" w:rsidP="0047527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73"/>
        <w:gridCol w:w="1149"/>
        <w:gridCol w:w="1322"/>
      </w:tblGrid>
      <w:tr w:rsidR="00475274" w:rsidRPr="00475274" w:rsidTr="009602D0">
        <w:tc>
          <w:tcPr>
            <w:tcW w:w="5556"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Учебные предметы</w:t>
            </w:r>
          </w:p>
        </w:tc>
        <w:tc>
          <w:tcPr>
            <w:tcW w:w="3498" w:type="dxa"/>
            <w:gridSpan w:val="4"/>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Количество часов</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Всего</w:t>
            </w:r>
          </w:p>
        </w:tc>
        <w:tc>
          <w:tcPr>
            <w:tcW w:w="2644" w:type="dxa"/>
            <w:gridSpan w:val="3"/>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 том числе</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1322"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Практические занятия</w:t>
            </w:r>
          </w:p>
        </w:tc>
      </w:tr>
      <w:tr w:rsidR="00475274" w:rsidRPr="00475274" w:rsidTr="009602D0">
        <w:tc>
          <w:tcPr>
            <w:tcW w:w="9054" w:type="dxa"/>
            <w:gridSpan w:val="5"/>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outlineLvl w:val="3"/>
            </w:pPr>
            <w:r w:rsidRPr="00475274">
              <w:t>Учебные предметы базового цикла</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Основы законодательства Российской Федерации в сфере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42</w:t>
            </w:r>
          </w:p>
        </w:tc>
        <w:tc>
          <w:tcPr>
            <w:tcW w:w="1322"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30</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12</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Психофизиологические основы деятельности водителя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12</w:t>
            </w:r>
          </w:p>
        </w:tc>
        <w:tc>
          <w:tcPr>
            <w:tcW w:w="1322"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Основы управления транспортными средствами</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14</w:t>
            </w:r>
          </w:p>
        </w:tc>
        <w:tc>
          <w:tcPr>
            <w:tcW w:w="1322"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Первая помощь при дорожно-транспортном происшествии</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16</w:t>
            </w:r>
          </w:p>
        </w:tc>
        <w:tc>
          <w:tcPr>
            <w:tcW w:w="1322"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r>
      <w:tr w:rsidR="00475274" w:rsidRPr="00475274" w:rsidTr="009602D0">
        <w:tc>
          <w:tcPr>
            <w:tcW w:w="9054" w:type="dxa"/>
            <w:gridSpan w:val="5"/>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outlineLvl w:val="3"/>
            </w:pPr>
            <w:r w:rsidRPr="00475274">
              <w:t>Учебные предметы специального цикла</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Устройство и техническое обслуживание транспортных средств категории "C" как объектов управления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60</w:t>
            </w:r>
          </w:p>
        </w:tc>
        <w:tc>
          <w:tcPr>
            <w:tcW w:w="1322"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52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Основы управления транспортными средствами категории "C"</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12</w:t>
            </w:r>
          </w:p>
        </w:tc>
        <w:tc>
          <w:tcPr>
            <w:tcW w:w="1322"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 xml:space="preserve">Вождение транспортных средств категории "C" (с </w:t>
            </w:r>
            <w:r w:rsidRPr="00475274">
              <w:lastRenderedPageBreak/>
              <w:t>механической трансмиссией/с автоматической трансмиссией)</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lastRenderedPageBreak/>
              <w:t>72/70</w:t>
            </w:r>
          </w:p>
        </w:tc>
        <w:tc>
          <w:tcPr>
            <w:tcW w:w="1322"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72/70</w:t>
            </w:r>
          </w:p>
        </w:tc>
      </w:tr>
      <w:tr w:rsidR="00475274" w:rsidRPr="00475274" w:rsidTr="009602D0">
        <w:tc>
          <w:tcPr>
            <w:tcW w:w="9054" w:type="dxa"/>
            <w:gridSpan w:val="5"/>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outlineLvl w:val="3"/>
            </w:pPr>
            <w:r w:rsidRPr="00475274">
              <w:lastRenderedPageBreak/>
              <w:t>Учебные предметы профессионального цикла</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Организация и выполнение грузовых перевозок автомобильным транспортом</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12</w:t>
            </w:r>
          </w:p>
        </w:tc>
        <w:tc>
          <w:tcPr>
            <w:tcW w:w="1322"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10</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9054" w:type="dxa"/>
            <w:gridSpan w:val="5"/>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outlineLvl w:val="3"/>
            </w:pPr>
            <w:r w:rsidRPr="00475274">
              <w:t>Квалификационный экзамен</w:t>
            </w:r>
          </w:p>
        </w:tc>
      </w:tr>
      <w:tr w:rsidR="00475274" w:rsidRPr="00475274" w:rsidTr="00475274">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Квалификационный экзамен</w:t>
            </w:r>
          </w:p>
        </w:tc>
        <w:tc>
          <w:tcPr>
            <w:tcW w:w="1027"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149"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475274">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w:t>
            </w:r>
          </w:p>
        </w:tc>
        <w:tc>
          <w:tcPr>
            <w:tcW w:w="1027"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244/242</w:t>
            </w:r>
          </w:p>
        </w:tc>
        <w:tc>
          <w:tcPr>
            <w:tcW w:w="1149"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130</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114/112</w:t>
            </w:r>
          </w:p>
        </w:tc>
      </w:tr>
    </w:tbl>
    <w:p w:rsidR="00475274" w:rsidRPr="00475274" w:rsidRDefault="00475274" w:rsidP="00475274">
      <w:pPr>
        <w:pStyle w:val="ConsPlusNormal"/>
        <w:jc w:val="both"/>
      </w:pPr>
    </w:p>
    <w:p w:rsidR="00475274" w:rsidRPr="00475274" w:rsidRDefault="00475274" w:rsidP="00475274">
      <w:pPr>
        <w:pStyle w:val="ConsPlusTitle"/>
        <w:jc w:val="center"/>
        <w:outlineLvl w:val="1"/>
      </w:pPr>
      <w:r w:rsidRPr="00475274">
        <w:t>III. Рабочие программы учебных предметов</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2"/>
      </w:pPr>
      <w:bookmarkStart w:id="2" w:name="Par2284"/>
      <w:bookmarkEnd w:id="2"/>
      <w:r w:rsidRPr="00475274">
        <w:t>3.1. Базовый цикл программы.</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3"/>
      </w:pPr>
      <w:r w:rsidRPr="00475274">
        <w:t>3.1.1. Учебный предмет "Основы законодательства Российской Федерации в сфере дорожного движения".</w:t>
      </w:r>
    </w:p>
    <w:p w:rsidR="00475274" w:rsidRPr="00475274" w:rsidRDefault="00475274" w:rsidP="00475274">
      <w:pPr>
        <w:pStyle w:val="ConsPlusNormal"/>
        <w:jc w:val="both"/>
      </w:pPr>
    </w:p>
    <w:p w:rsidR="00475274" w:rsidRPr="00475274" w:rsidRDefault="00475274" w:rsidP="00475274">
      <w:pPr>
        <w:pStyle w:val="ConsPlusTitle"/>
        <w:jc w:val="center"/>
        <w:outlineLvl w:val="4"/>
      </w:pPr>
      <w:r w:rsidRPr="00475274">
        <w:t>Распределение учебных часов по разделам и темам</w:t>
      </w:r>
    </w:p>
    <w:p w:rsidR="00475274" w:rsidRPr="00475274" w:rsidRDefault="00475274" w:rsidP="00475274">
      <w:pPr>
        <w:pStyle w:val="ConsPlusNormal"/>
        <w:jc w:val="both"/>
      </w:pPr>
    </w:p>
    <w:p w:rsidR="00475274" w:rsidRPr="00475274" w:rsidRDefault="00475274" w:rsidP="00475274">
      <w:pPr>
        <w:pStyle w:val="ConsPlusNormal"/>
        <w:jc w:val="right"/>
      </w:pPr>
      <w:r w:rsidRPr="00475274">
        <w:t>Таблица 2</w:t>
      </w:r>
    </w:p>
    <w:p w:rsidR="00475274" w:rsidRPr="00475274" w:rsidRDefault="00475274" w:rsidP="0047527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475274" w:rsidRPr="00475274" w:rsidTr="009602D0">
        <w:tc>
          <w:tcPr>
            <w:tcW w:w="5556"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Количество часов</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Всего</w:t>
            </w:r>
          </w:p>
        </w:tc>
        <w:tc>
          <w:tcPr>
            <w:tcW w:w="2644"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 том числе</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Практические занятия</w:t>
            </w:r>
          </w:p>
        </w:tc>
      </w:tr>
      <w:tr w:rsidR="00475274" w:rsidRPr="00475274" w:rsidTr="009602D0">
        <w:tc>
          <w:tcPr>
            <w:tcW w:w="9054" w:type="dxa"/>
            <w:gridSpan w:val="4"/>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outlineLvl w:val="5"/>
            </w:pPr>
            <w:r w:rsidRPr="00475274">
              <w:t>Законодательство Российской Федерации в сфере дорожного движения</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Законодательство Российской Федерации, устанавливающее ответственность за нарушения в сфере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3</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3</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9054" w:type="dxa"/>
            <w:gridSpan w:val="4"/>
            <w:tcBorders>
              <w:top w:val="single" w:sz="4" w:space="0" w:color="auto"/>
              <w:left w:val="single" w:sz="4" w:space="0" w:color="auto"/>
              <w:bottom w:val="single" w:sz="4" w:space="0" w:color="auto"/>
              <w:right w:val="single" w:sz="4" w:space="0" w:color="auto"/>
            </w:tcBorders>
          </w:tcPr>
          <w:p w:rsidR="00475274" w:rsidRPr="00475274" w:rsidRDefault="001F4677" w:rsidP="00475274">
            <w:pPr>
              <w:pStyle w:val="ConsPlusNormal"/>
              <w:jc w:val="both"/>
              <w:outlineLvl w:val="5"/>
            </w:pPr>
            <w:hyperlink r:id="rId15" w:history="1">
              <w:r w:rsidR="00475274" w:rsidRPr="00475274">
                <w:t>Правила</w:t>
              </w:r>
            </w:hyperlink>
            <w:r w:rsidR="00475274" w:rsidRPr="00475274">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 xml:space="preserve">Общие положения, основные понятия и термины, </w:t>
            </w:r>
            <w:r w:rsidRPr="00475274">
              <w:lastRenderedPageBreak/>
              <w:t xml:space="preserve">используемые в </w:t>
            </w:r>
            <w:hyperlink r:id="rId16" w:history="1">
              <w:r w:rsidRPr="00475274">
                <w:t>Правилах</w:t>
              </w:r>
            </w:hyperlink>
            <w:r w:rsidRPr="00475274">
              <w:t xml:space="preserve">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lastRenderedPageBreak/>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lastRenderedPageBreak/>
              <w:t>Обязанности участников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Дорожные знаки</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5</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5</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Дорожная разметка</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Порядок движения и расположение транспортных средств на проезжей части</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Остановка и стоянка транспортных средств</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Регулирование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Проезд перекрестков</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Проезд пешеходных переходов, мест остановок маршрутных транспортных средств и железнодорожных переездов</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Порядок использования внешних световых приборов и звуковых сигналов</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Буксировка транспортных средств, перевозка людей и грузов</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Требования к оборудованию и техническому состоянию транспортных средств</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38</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12</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30</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12</w:t>
            </w:r>
          </w:p>
        </w:tc>
      </w:tr>
    </w:tbl>
    <w:p w:rsidR="00475274" w:rsidRPr="00475274" w:rsidRDefault="00475274" w:rsidP="00475274">
      <w:pPr>
        <w:pStyle w:val="ConsPlusNormal"/>
        <w:jc w:val="both"/>
      </w:pPr>
    </w:p>
    <w:p w:rsidR="00475274" w:rsidRPr="00475274" w:rsidRDefault="00475274" w:rsidP="00475274">
      <w:pPr>
        <w:pStyle w:val="ConsPlusTitle"/>
        <w:ind w:firstLine="540"/>
        <w:jc w:val="both"/>
        <w:outlineLvl w:val="4"/>
      </w:pPr>
      <w:r w:rsidRPr="00475274">
        <w:t>3.1.1.1. Законодательство Российской Федерации в сфере дорожного движения.</w:t>
      </w:r>
    </w:p>
    <w:p w:rsidR="00475274" w:rsidRPr="00475274" w:rsidRDefault="00475274" w:rsidP="00475274">
      <w:pPr>
        <w:pStyle w:val="ConsPlusNormal"/>
        <w:ind w:firstLine="540"/>
        <w:jc w:val="both"/>
      </w:pPr>
      <w:r w:rsidRPr="00475274">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475274" w:rsidRPr="00475274" w:rsidRDefault="00475274" w:rsidP="00475274">
      <w:pPr>
        <w:pStyle w:val="ConsPlusNormal"/>
        <w:ind w:firstLine="540"/>
        <w:jc w:val="both"/>
      </w:pPr>
      <w:r w:rsidRPr="00475274">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w:t>
      </w:r>
      <w:r w:rsidRPr="00475274">
        <w:lastRenderedPageBreak/>
        <w:t>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4"/>
      </w:pPr>
      <w:r w:rsidRPr="00475274">
        <w:t>3.1.1.2. Правила дорожного движения.</w:t>
      </w:r>
    </w:p>
    <w:p w:rsidR="00475274" w:rsidRPr="00475274" w:rsidRDefault="00475274" w:rsidP="00475274">
      <w:pPr>
        <w:pStyle w:val="ConsPlusNormal"/>
        <w:ind w:firstLine="540"/>
        <w:jc w:val="both"/>
      </w:pPr>
      <w:r w:rsidRPr="00475274">
        <w:t xml:space="preserve">Общие положения, основные понятия и термины, используемые в </w:t>
      </w:r>
      <w:hyperlink r:id="rId17" w:history="1">
        <w:r w:rsidRPr="00475274">
          <w:t>Правилах</w:t>
        </w:r>
      </w:hyperlink>
      <w:r w:rsidRPr="00475274">
        <w:t xml:space="preserve"> дорожного движения; значение </w:t>
      </w:r>
      <w:hyperlink r:id="rId18" w:history="1">
        <w:r w:rsidRPr="00475274">
          <w:t>Правил</w:t>
        </w:r>
      </w:hyperlink>
      <w:r w:rsidRPr="00475274">
        <w:t xml:space="preserve"> дорожного движения в обеспечении порядка и безопасности дорожного движения; структура </w:t>
      </w:r>
      <w:hyperlink r:id="rId19" w:history="1">
        <w:r w:rsidRPr="00475274">
          <w:t>Правил</w:t>
        </w:r>
      </w:hyperlink>
      <w:r w:rsidRPr="00475274">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475274" w:rsidRPr="00475274" w:rsidRDefault="00475274" w:rsidP="00475274">
      <w:pPr>
        <w:pStyle w:val="ConsPlusNormal"/>
        <w:ind w:firstLine="540"/>
        <w:jc w:val="both"/>
      </w:pPr>
      <w:r w:rsidRPr="00475274">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475274" w:rsidRPr="00475274" w:rsidRDefault="00475274" w:rsidP="00475274">
      <w:pPr>
        <w:pStyle w:val="ConsPlusNormal"/>
        <w:ind w:firstLine="540"/>
        <w:jc w:val="both"/>
      </w:pPr>
      <w:r w:rsidRPr="00475274">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w:t>
      </w:r>
      <w:r w:rsidRPr="00475274">
        <w:lastRenderedPageBreak/>
        <w:t>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75274" w:rsidRPr="00475274" w:rsidRDefault="00475274" w:rsidP="00475274">
      <w:pPr>
        <w:pStyle w:val="ConsPlusNormal"/>
        <w:ind w:firstLine="540"/>
        <w:jc w:val="both"/>
      </w:pPr>
      <w:r w:rsidRPr="0047527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475274" w:rsidRPr="00475274" w:rsidRDefault="00475274" w:rsidP="00475274">
      <w:pPr>
        <w:pStyle w:val="ConsPlusNormal"/>
        <w:ind w:firstLine="540"/>
        <w:jc w:val="both"/>
      </w:pPr>
      <w:r w:rsidRPr="00475274">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75274" w:rsidRPr="00475274" w:rsidRDefault="00475274" w:rsidP="00475274">
      <w:pPr>
        <w:pStyle w:val="ConsPlusNormal"/>
        <w:ind w:firstLine="540"/>
        <w:jc w:val="both"/>
      </w:pPr>
      <w:r w:rsidRPr="00475274">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w:t>
      </w:r>
      <w:r w:rsidRPr="00475274">
        <w:lastRenderedPageBreak/>
        <w:t>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75274" w:rsidRPr="00475274" w:rsidRDefault="00475274" w:rsidP="00475274">
      <w:pPr>
        <w:pStyle w:val="ConsPlusNormal"/>
        <w:ind w:firstLine="540"/>
        <w:jc w:val="both"/>
      </w:pPr>
      <w:r w:rsidRPr="0047527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75274" w:rsidRPr="00475274" w:rsidRDefault="00475274" w:rsidP="00475274">
      <w:pPr>
        <w:pStyle w:val="ConsPlusNormal"/>
        <w:ind w:firstLine="540"/>
        <w:jc w:val="both"/>
      </w:pPr>
      <w:r w:rsidRPr="00475274">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75274" w:rsidRPr="00475274" w:rsidRDefault="00475274" w:rsidP="00475274">
      <w:pPr>
        <w:pStyle w:val="ConsPlusNormal"/>
        <w:ind w:firstLine="540"/>
        <w:jc w:val="both"/>
      </w:pPr>
      <w:r w:rsidRPr="00475274">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75274" w:rsidRPr="00475274" w:rsidRDefault="00475274" w:rsidP="00475274">
      <w:pPr>
        <w:pStyle w:val="ConsPlusNormal"/>
        <w:ind w:firstLine="540"/>
        <w:jc w:val="both"/>
      </w:pPr>
      <w:r w:rsidRPr="0047527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75274" w:rsidRPr="00475274" w:rsidRDefault="00475274" w:rsidP="00475274">
      <w:pPr>
        <w:pStyle w:val="ConsPlusNormal"/>
        <w:ind w:firstLine="540"/>
        <w:jc w:val="both"/>
      </w:pPr>
      <w:r w:rsidRPr="00475274">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w:t>
      </w:r>
    </w:p>
    <w:p w:rsidR="00475274" w:rsidRPr="00475274" w:rsidRDefault="00475274" w:rsidP="00475274">
      <w:pPr>
        <w:pStyle w:val="ConsPlusNormal"/>
        <w:ind w:firstLine="540"/>
        <w:jc w:val="both"/>
      </w:pPr>
      <w:r w:rsidRPr="00475274">
        <w:t xml:space="preserve">требование к перевозке людей в грузовом автомобиле; обязанности водителя перед </w:t>
      </w:r>
      <w:r w:rsidRPr="00475274">
        <w:lastRenderedPageBreak/>
        <w:t>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475274" w:rsidRPr="00475274" w:rsidRDefault="00475274" w:rsidP="00475274">
      <w:pPr>
        <w:pStyle w:val="ConsPlusNormal"/>
        <w:ind w:firstLine="540"/>
        <w:jc w:val="both"/>
      </w:pPr>
      <w:r w:rsidRPr="0047527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3"/>
      </w:pPr>
      <w:r w:rsidRPr="00475274">
        <w:t>3.1.2. Учебный предмет "Психофизиологические основы деятельности водителя".</w:t>
      </w:r>
    </w:p>
    <w:p w:rsidR="00475274" w:rsidRPr="00475274" w:rsidRDefault="00475274" w:rsidP="00475274">
      <w:pPr>
        <w:pStyle w:val="ConsPlusNormal"/>
        <w:jc w:val="both"/>
      </w:pPr>
    </w:p>
    <w:p w:rsidR="00475274" w:rsidRPr="00475274" w:rsidRDefault="00475274" w:rsidP="00475274">
      <w:pPr>
        <w:pStyle w:val="ConsPlusTitle"/>
        <w:jc w:val="center"/>
        <w:outlineLvl w:val="4"/>
      </w:pPr>
      <w:r w:rsidRPr="00475274">
        <w:t>Распределение учебных часов по разделам и темам</w:t>
      </w:r>
    </w:p>
    <w:p w:rsidR="00475274" w:rsidRPr="00475274" w:rsidRDefault="00475274" w:rsidP="00475274">
      <w:pPr>
        <w:pStyle w:val="ConsPlusNormal"/>
        <w:jc w:val="both"/>
      </w:pPr>
    </w:p>
    <w:p w:rsidR="00475274" w:rsidRPr="00475274" w:rsidRDefault="00475274" w:rsidP="00475274">
      <w:pPr>
        <w:pStyle w:val="ConsPlusNormal"/>
        <w:jc w:val="right"/>
      </w:pPr>
      <w:r w:rsidRPr="00475274">
        <w:t>Таблица 3</w:t>
      </w:r>
    </w:p>
    <w:p w:rsidR="00475274" w:rsidRPr="00475274" w:rsidRDefault="00475274" w:rsidP="0047527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475274" w:rsidRPr="00475274" w:rsidTr="009602D0">
        <w:tc>
          <w:tcPr>
            <w:tcW w:w="5556"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Количество часов</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Всего</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Практические занятия</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Познавательные функции, системы восприятия и психомоторные навыки</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Этические основы деятельности водителя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Основы эффективного общения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Эмоциональные состояния и профилактика конфликтов</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Саморегуляция и профилактика конфликтов (психологический практикум)</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r>
    </w:tbl>
    <w:p w:rsidR="00475274" w:rsidRPr="00475274" w:rsidRDefault="00475274" w:rsidP="00475274">
      <w:pPr>
        <w:pStyle w:val="ConsPlusNormal"/>
        <w:jc w:val="both"/>
      </w:pPr>
    </w:p>
    <w:p w:rsidR="00475274" w:rsidRPr="00475274" w:rsidRDefault="00475274" w:rsidP="00475274">
      <w:pPr>
        <w:pStyle w:val="ConsPlusNormal"/>
        <w:ind w:firstLine="540"/>
        <w:jc w:val="both"/>
      </w:pPr>
      <w:r w:rsidRPr="00475274">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w:t>
      </w:r>
      <w:r w:rsidRPr="00475274">
        <w:lastRenderedPageBreak/>
        <w:t>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75274" w:rsidRPr="00475274" w:rsidRDefault="00475274" w:rsidP="00475274">
      <w:pPr>
        <w:pStyle w:val="ConsPlusNormal"/>
        <w:ind w:firstLine="540"/>
        <w:jc w:val="both"/>
      </w:pPr>
      <w:r w:rsidRPr="00475274">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475274" w:rsidRPr="00475274" w:rsidRDefault="00475274" w:rsidP="00475274">
      <w:pPr>
        <w:pStyle w:val="ConsPlusNormal"/>
        <w:ind w:firstLine="540"/>
        <w:jc w:val="both"/>
      </w:pPr>
      <w:r w:rsidRPr="00475274">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75274" w:rsidRPr="00475274" w:rsidRDefault="00475274" w:rsidP="00475274">
      <w:pPr>
        <w:pStyle w:val="ConsPlusNormal"/>
        <w:ind w:firstLine="540"/>
        <w:jc w:val="both"/>
      </w:pPr>
      <w:r w:rsidRPr="00475274">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75274" w:rsidRPr="00475274" w:rsidRDefault="00475274" w:rsidP="00475274">
      <w:pPr>
        <w:pStyle w:val="ConsPlusNormal"/>
        <w:ind w:firstLine="540"/>
        <w:jc w:val="both"/>
      </w:pPr>
      <w:r w:rsidRPr="0047527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3"/>
      </w:pPr>
      <w:r w:rsidRPr="00475274">
        <w:t>3.1.3. Учебный предмет "Основы управления транспортными средствами".</w:t>
      </w:r>
    </w:p>
    <w:p w:rsidR="00475274" w:rsidRPr="00475274" w:rsidRDefault="00475274" w:rsidP="00475274">
      <w:pPr>
        <w:pStyle w:val="ConsPlusNormal"/>
        <w:jc w:val="both"/>
      </w:pPr>
    </w:p>
    <w:p w:rsidR="00475274" w:rsidRPr="00475274" w:rsidRDefault="00475274" w:rsidP="00475274">
      <w:pPr>
        <w:pStyle w:val="ConsPlusTitle"/>
        <w:jc w:val="center"/>
        <w:outlineLvl w:val="4"/>
      </w:pPr>
      <w:r w:rsidRPr="00475274">
        <w:t>Распределение учебных часов по разделам и темам</w:t>
      </w:r>
    </w:p>
    <w:p w:rsidR="00475274" w:rsidRPr="00475274" w:rsidRDefault="00475274" w:rsidP="00475274">
      <w:pPr>
        <w:pStyle w:val="ConsPlusNormal"/>
        <w:jc w:val="both"/>
      </w:pPr>
    </w:p>
    <w:p w:rsidR="00475274" w:rsidRPr="00475274" w:rsidRDefault="00475274" w:rsidP="00475274">
      <w:pPr>
        <w:pStyle w:val="ConsPlusNormal"/>
        <w:jc w:val="right"/>
      </w:pPr>
      <w:r w:rsidRPr="00475274">
        <w:t>Таблица 4</w:t>
      </w:r>
    </w:p>
    <w:p w:rsidR="00475274" w:rsidRPr="00475274" w:rsidRDefault="00475274" w:rsidP="0047527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475274" w:rsidRPr="00475274" w:rsidTr="009602D0">
        <w:tc>
          <w:tcPr>
            <w:tcW w:w="5556"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Количество часов</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Всего</w:t>
            </w:r>
          </w:p>
        </w:tc>
        <w:tc>
          <w:tcPr>
            <w:tcW w:w="2644"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 том числе</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Практические занятия</w:t>
            </w:r>
          </w:p>
        </w:tc>
      </w:tr>
      <w:tr w:rsidR="00475274" w:rsidRPr="00475274" w:rsidTr="009602D0">
        <w:tc>
          <w:tcPr>
            <w:tcW w:w="5556" w:type="dxa"/>
            <w:tcBorders>
              <w:top w:val="single" w:sz="4" w:space="0" w:color="auto"/>
              <w:left w:val="single" w:sz="4" w:space="0" w:color="auto"/>
              <w:right w:val="single" w:sz="4" w:space="0" w:color="auto"/>
            </w:tcBorders>
          </w:tcPr>
          <w:p w:rsidR="00475274" w:rsidRPr="00475274" w:rsidRDefault="00475274" w:rsidP="00475274">
            <w:pPr>
              <w:pStyle w:val="ConsPlusNormal"/>
            </w:pPr>
            <w:r w:rsidRPr="00475274">
              <w:t>Дорожное движение</w:t>
            </w:r>
          </w:p>
        </w:tc>
        <w:tc>
          <w:tcPr>
            <w:tcW w:w="854" w:type="dxa"/>
            <w:tcBorders>
              <w:top w:val="single" w:sz="4" w:space="0" w:color="auto"/>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left w:val="single" w:sz="4" w:space="0" w:color="auto"/>
              <w:right w:val="single" w:sz="4" w:space="0" w:color="auto"/>
            </w:tcBorders>
          </w:tcPr>
          <w:p w:rsidR="00475274" w:rsidRPr="00475274" w:rsidRDefault="00475274" w:rsidP="00475274">
            <w:pPr>
              <w:pStyle w:val="ConsPlusNormal"/>
            </w:pPr>
            <w:r w:rsidRPr="00475274">
              <w:t>Профессиональная надежность водителя</w:t>
            </w:r>
          </w:p>
        </w:tc>
        <w:tc>
          <w:tcPr>
            <w:tcW w:w="854" w:type="dxa"/>
            <w:tcBorders>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left w:val="single" w:sz="4" w:space="0" w:color="auto"/>
              <w:right w:val="single" w:sz="4" w:space="0" w:color="auto"/>
            </w:tcBorders>
          </w:tcPr>
          <w:p w:rsidR="00475274" w:rsidRPr="00475274" w:rsidRDefault="00475274" w:rsidP="00475274">
            <w:pPr>
              <w:pStyle w:val="ConsPlusNormal"/>
            </w:pPr>
            <w:r w:rsidRPr="00475274">
              <w:t>Влияние свойств транспортного средства на эффективность и безопасность управления</w:t>
            </w:r>
          </w:p>
        </w:tc>
        <w:tc>
          <w:tcPr>
            <w:tcW w:w="854" w:type="dxa"/>
            <w:tcBorders>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left w:val="single" w:sz="4" w:space="0" w:color="auto"/>
              <w:right w:val="single" w:sz="4" w:space="0" w:color="auto"/>
            </w:tcBorders>
          </w:tcPr>
          <w:p w:rsidR="00475274" w:rsidRPr="00475274" w:rsidRDefault="00475274" w:rsidP="00475274">
            <w:pPr>
              <w:pStyle w:val="ConsPlusNormal"/>
            </w:pPr>
            <w:r w:rsidRPr="00475274">
              <w:t>Дорожные условия и безопасность движения</w:t>
            </w:r>
          </w:p>
        </w:tc>
        <w:tc>
          <w:tcPr>
            <w:tcW w:w="854" w:type="dxa"/>
            <w:tcBorders>
              <w:left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5556" w:type="dxa"/>
            <w:tcBorders>
              <w:left w:val="single" w:sz="4" w:space="0" w:color="auto"/>
              <w:right w:val="single" w:sz="4" w:space="0" w:color="auto"/>
            </w:tcBorders>
          </w:tcPr>
          <w:p w:rsidR="00475274" w:rsidRPr="00475274" w:rsidRDefault="00475274" w:rsidP="00475274">
            <w:pPr>
              <w:pStyle w:val="ConsPlusNormal"/>
            </w:pPr>
            <w:r w:rsidRPr="00475274">
              <w:t>Принципы эффективного и безопасного управления транспортным средством</w:t>
            </w:r>
          </w:p>
        </w:tc>
        <w:tc>
          <w:tcPr>
            <w:tcW w:w="854" w:type="dxa"/>
            <w:tcBorders>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left w:val="single" w:sz="4" w:space="0" w:color="auto"/>
              <w:bottom w:val="single" w:sz="4" w:space="0" w:color="auto"/>
              <w:right w:val="single" w:sz="4" w:space="0" w:color="auto"/>
            </w:tcBorders>
          </w:tcPr>
          <w:p w:rsidR="00475274" w:rsidRPr="00475274" w:rsidRDefault="00475274" w:rsidP="00475274">
            <w:pPr>
              <w:pStyle w:val="ConsPlusNormal"/>
            </w:pPr>
            <w:r w:rsidRPr="00475274">
              <w:t>Обеспечение безопасности наиболее уязвимых участников дорожного движения</w:t>
            </w:r>
          </w:p>
        </w:tc>
        <w:tc>
          <w:tcPr>
            <w:tcW w:w="854" w:type="dxa"/>
            <w:tcBorders>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bl>
    <w:p w:rsidR="00475274" w:rsidRPr="00475274" w:rsidRDefault="00475274" w:rsidP="00475274">
      <w:pPr>
        <w:pStyle w:val="ConsPlusNormal"/>
        <w:jc w:val="both"/>
      </w:pPr>
    </w:p>
    <w:p w:rsidR="00475274" w:rsidRPr="00475274" w:rsidRDefault="00475274" w:rsidP="00475274">
      <w:pPr>
        <w:pStyle w:val="ConsPlusNormal"/>
        <w:ind w:firstLine="540"/>
        <w:jc w:val="both"/>
      </w:pPr>
      <w:r w:rsidRPr="00475274">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75274" w:rsidRPr="00475274" w:rsidRDefault="00475274" w:rsidP="00475274">
      <w:pPr>
        <w:pStyle w:val="ConsPlusNormal"/>
        <w:ind w:firstLine="540"/>
        <w:jc w:val="both"/>
      </w:pPr>
      <w:r w:rsidRPr="00475274">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w:t>
      </w:r>
      <w:r w:rsidRPr="00475274">
        <w:lastRenderedPageBreak/>
        <w:t>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75274" w:rsidRPr="00475274" w:rsidRDefault="00475274" w:rsidP="00475274">
      <w:pPr>
        <w:pStyle w:val="ConsPlusNormal"/>
        <w:ind w:firstLine="540"/>
        <w:jc w:val="both"/>
      </w:pPr>
      <w:r w:rsidRPr="00475274">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75274" w:rsidRPr="00475274" w:rsidRDefault="00475274" w:rsidP="00475274">
      <w:pPr>
        <w:pStyle w:val="ConsPlusNormal"/>
        <w:ind w:firstLine="540"/>
        <w:jc w:val="both"/>
      </w:pPr>
      <w:r w:rsidRPr="00475274">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75274" w:rsidRPr="00475274" w:rsidRDefault="00475274" w:rsidP="00475274">
      <w:pPr>
        <w:pStyle w:val="ConsPlusNormal"/>
        <w:ind w:firstLine="540"/>
        <w:jc w:val="both"/>
      </w:pPr>
      <w:r w:rsidRPr="00475274">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75274" w:rsidRPr="00475274" w:rsidRDefault="00475274" w:rsidP="00475274">
      <w:pPr>
        <w:pStyle w:val="ConsPlusNormal"/>
        <w:ind w:firstLine="540"/>
        <w:jc w:val="both"/>
      </w:pPr>
      <w:r w:rsidRPr="00475274">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w:t>
      </w:r>
      <w:r w:rsidRPr="00475274">
        <w:lastRenderedPageBreak/>
        <w:t>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3"/>
      </w:pPr>
      <w:r w:rsidRPr="00475274">
        <w:t>3.1.4. Учебный предмет "Первая помощь при дорожно-транспортном происшествии".</w:t>
      </w:r>
    </w:p>
    <w:p w:rsidR="00475274" w:rsidRPr="00475274" w:rsidRDefault="00475274" w:rsidP="00475274">
      <w:pPr>
        <w:pStyle w:val="ConsPlusNormal"/>
        <w:jc w:val="both"/>
      </w:pPr>
    </w:p>
    <w:p w:rsidR="00475274" w:rsidRPr="00475274" w:rsidRDefault="00475274" w:rsidP="00475274">
      <w:pPr>
        <w:pStyle w:val="ConsPlusTitle"/>
        <w:jc w:val="center"/>
        <w:outlineLvl w:val="4"/>
      </w:pPr>
      <w:r w:rsidRPr="00475274">
        <w:t>Распределение учебных часов по разделам и темам</w:t>
      </w:r>
    </w:p>
    <w:p w:rsidR="00475274" w:rsidRPr="00475274" w:rsidRDefault="00475274" w:rsidP="00475274">
      <w:pPr>
        <w:pStyle w:val="ConsPlusNormal"/>
        <w:jc w:val="both"/>
      </w:pPr>
    </w:p>
    <w:p w:rsidR="00475274" w:rsidRPr="00475274" w:rsidRDefault="00475274" w:rsidP="00475274">
      <w:pPr>
        <w:pStyle w:val="ConsPlusNormal"/>
        <w:jc w:val="right"/>
      </w:pPr>
      <w:r w:rsidRPr="00475274">
        <w:t>Таблица 5</w:t>
      </w:r>
    </w:p>
    <w:p w:rsidR="00475274" w:rsidRPr="00475274" w:rsidRDefault="00475274" w:rsidP="0047527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475274" w:rsidRPr="00475274" w:rsidTr="009602D0">
        <w:tc>
          <w:tcPr>
            <w:tcW w:w="5556"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Количество часов</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Всего</w:t>
            </w:r>
          </w:p>
        </w:tc>
        <w:tc>
          <w:tcPr>
            <w:tcW w:w="2644"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 том числе</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Практические занятия</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Организационно-правовые аспекты оказания первой помощи</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Оказание первой помощи при отсутствии сознания, остановке дыхания и кровообращения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Оказание первой помощи при наружных кровотечениях и травмах</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Оказание первой помощи при прочих состояниях</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r>
    </w:tbl>
    <w:p w:rsidR="00475274" w:rsidRPr="00475274" w:rsidRDefault="00475274" w:rsidP="00475274">
      <w:pPr>
        <w:pStyle w:val="ConsPlusNormal"/>
        <w:jc w:val="both"/>
      </w:pPr>
    </w:p>
    <w:p w:rsidR="00475274" w:rsidRPr="00475274" w:rsidRDefault="00475274" w:rsidP="00475274">
      <w:pPr>
        <w:pStyle w:val="ConsPlusNormal"/>
        <w:ind w:firstLine="540"/>
        <w:jc w:val="both"/>
      </w:pPr>
      <w:r w:rsidRPr="00475274">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w:t>
      </w:r>
      <w:r w:rsidRPr="00475274">
        <w:lastRenderedPageBreak/>
        <w:t>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475274" w:rsidRPr="00475274" w:rsidRDefault="00475274" w:rsidP="00475274">
      <w:pPr>
        <w:pStyle w:val="ConsPlusNormal"/>
        <w:ind w:firstLine="540"/>
        <w:jc w:val="both"/>
      </w:pPr>
      <w:r w:rsidRPr="00475274">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475274" w:rsidRPr="00475274" w:rsidRDefault="00475274" w:rsidP="00475274">
      <w:pPr>
        <w:pStyle w:val="ConsPlusNormal"/>
        <w:ind w:firstLine="540"/>
        <w:jc w:val="both"/>
      </w:pPr>
      <w:r w:rsidRPr="00475274">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475274" w:rsidRPr="00475274" w:rsidRDefault="00475274" w:rsidP="00475274">
      <w:pPr>
        <w:pStyle w:val="ConsPlusNormal"/>
        <w:ind w:firstLine="540"/>
        <w:jc w:val="both"/>
      </w:pPr>
      <w:r w:rsidRPr="00475274">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w:t>
      </w:r>
      <w:r w:rsidRPr="00475274">
        <w:lastRenderedPageBreak/>
        <w:t>"иммобилизация"; способы иммобилизации при травме конечностей; травмы позвоночника, оказание первой помощи.</w:t>
      </w:r>
    </w:p>
    <w:p w:rsidR="00475274" w:rsidRPr="00475274" w:rsidRDefault="00475274" w:rsidP="00475274">
      <w:pPr>
        <w:pStyle w:val="ConsPlusNormal"/>
        <w:ind w:firstLine="540"/>
        <w:jc w:val="both"/>
      </w:pPr>
      <w:r w:rsidRPr="00475274">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475274" w:rsidRPr="00475274" w:rsidRDefault="00475274" w:rsidP="00475274">
      <w:pPr>
        <w:pStyle w:val="ConsPlusNormal"/>
        <w:ind w:firstLine="540"/>
        <w:jc w:val="both"/>
      </w:pPr>
      <w:r w:rsidRPr="00475274">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75274" w:rsidRPr="00475274" w:rsidRDefault="00475274" w:rsidP="00475274">
      <w:pPr>
        <w:pStyle w:val="ConsPlusNormal"/>
        <w:ind w:firstLine="540"/>
        <w:jc w:val="both"/>
      </w:pPr>
      <w:r w:rsidRPr="00475274">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2"/>
      </w:pPr>
      <w:bookmarkStart w:id="3" w:name="Par2519"/>
      <w:bookmarkEnd w:id="3"/>
      <w:r w:rsidRPr="00475274">
        <w:t>3.2. Специальный цикл программы.</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3"/>
      </w:pPr>
      <w:r w:rsidRPr="00475274">
        <w:t>3.2.1. Учебный предмет "Устройство и техническое обслуживание транспортных средств категории "C" как объектов управления".</w:t>
      </w:r>
    </w:p>
    <w:p w:rsidR="00475274" w:rsidRPr="00475274" w:rsidRDefault="00475274" w:rsidP="00475274">
      <w:pPr>
        <w:pStyle w:val="ConsPlusNormal"/>
        <w:jc w:val="both"/>
      </w:pPr>
    </w:p>
    <w:p w:rsidR="00475274" w:rsidRPr="00475274" w:rsidRDefault="00475274" w:rsidP="00475274">
      <w:pPr>
        <w:pStyle w:val="ConsPlusTitle"/>
        <w:jc w:val="center"/>
        <w:outlineLvl w:val="4"/>
      </w:pPr>
      <w:r w:rsidRPr="00475274">
        <w:t>Распределение учебных часов по разделам и темам</w:t>
      </w:r>
    </w:p>
    <w:p w:rsidR="00475274" w:rsidRPr="00475274" w:rsidRDefault="00475274" w:rsidP="00475274">
      <w:pPr>
        <w:pStyle w:val="ConsPlusNormal"/>
        <w:jc w:val="both"/>
      </w:pPr>
    </w:p>
    <w:p w:rsidR="00475274" w:rsidRPr="00475274" w:rsidRDefault="00475274" w:rsidP="00475274">
      <w:pPr>
        <w:pStyle w:val="ConsPlusNormal"/>
        <w:jc w:val="right"/>
      </w:pPr>
      <w:r w:rsidRPr="00475274">
        <w:t>Таблица 6</w:t>
      </w:r>
    </w:p>
    <w:p w:rsidR="00475274" w:rsidRPr="00475274" w:rsidRDefault="00475274" w:rsidP="0047527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475274" w:rsidRPr="00475274" w:rsidTr="009602D0">
        <w:tc>
          <w:tcPr>
            <w:tcW w:w="5556"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lastRenderedPageBreak/>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Количество часов</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Всего</w:t>
            </w:r>
          </w:p>
        </w:tc>
        <w:tc>
          <w:tcPr>
            <w:tcW w:w="2644"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 том числе</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Практические занятия</w:t>
            </w:r>
          </w:p>
        </w:tc>
      </w:tr>
      <w:tr w:rsidR="00475274" w:rsidRPr="00475274" w:rsidTr="009602D0">
        <w:tc>
          <w:tcPr>
            <w:tcW w:w="9054" w:type="dxa"/>
            <w:gridSpan w:val="4"/>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outlineLvl w:val="5"/>
            </w:pPr>
            <w:r w:rsidRPr="00475274">
              <w:t>Устройство транспортных средств</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Общее устройство транспортных средств категории "C"</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Рабочее место водителя, системы пассивной безопасности</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Общее устройство и работа двигателя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10</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10</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Общее устройство трансмиссии</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Назначение и состав ходовой части</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Общее устройство и принцип работы тормозных систем</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Общее устройство и принцип работы системы рулевого управления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Электронные системы помощи водителю</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Источники и потребители электрической энергии</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Общее устройство прицепов</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48</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48</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9054" w:type="dxa"/>
            <w:gridSpan w:val="4"/>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outlineLvl w:val="5"/>
            </w:pPr>
            <w:r w:rsidRPr="00475274">
              <w:t>Техническое обслуживание</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Система технического обслуживания</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Меры безопасности и защиты окружающей природной среды при эксплуатации транспортного средства</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Устранение неисправностей</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60</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52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r>
    </w:tbl>
    <w:p w:rsidR="00475274" w:rsidRPr="00475274" w:rsidRDefault="00475274" w:rsidP="00475274">
      <w:pPr>
        <w:pStyle w:val="ConsPlusNormal"/>
        <w:jc w:val="both"/>
      </w:pPr>
    </w:p>
    <w:p w:rsidR="00475274" w:rsidRPr="00475274" w:rsidRDefault="00475274" w:rsidP="00475274">
      <w:pPr>
        <w:pStyle w:val="ConsPlusTitle"/>
        <w:ind w:firstLine="540"/>
        <w:jc w:val="both"/>
        <w:outlineLvl w:val="4"/>
      </w:pPr>
      <w:r w:rsidRPr="00475274">
        <w:t>3.2.1.1. Устройство транспортных средств.</w:t>
      </w:r>
    </w:p>
    <w:p w:rsidR="00475274" w:rsidRPr="00475274" w:rsidRDefault="00475274" w:rsidP="00475274">
      <w:pPr>
        <w:pStyle w:val="ConsPlusNormal"/>
        <w:ind w:firstLine="540"/>
        <w:jc w:val="both"/>
      </w:pPr>
      <w:r w:rsidRPr="00475274">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 особенности устройства и эксплуатации электромобилей.</w:t>
      </w:r>
    </w:p>
    <w:p w:rsidR="00475274" w:rsidRPr="00475274" w:rsidRDefault="00475274" w:rsidP="00475274">
      <w:pPr>
        <w:pStyle w:val="ConsPlusNormal"/>
        <w:ind w:firstLine="540"/>
        <w:jc w:val="both"/>
      </w:pPr>
      <w:r w:rsidRPr="00475274">
        <w:t xml:space="preserve">Рабочее место водителя, системы пассивной безопасности: общее устройство </w:t>
      </w:r>
      <w:r w:rsidRPr="00475274">
        <w:lastRenderedPageBreak/>
        <w:t>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475274" w:rsidRPr="00475274" w:rsidRDefault="00475274" w:rsidP="00475274">
      <w:pPr>
        <w:pStyle w:val="ConsPlusNormal"/>
        <w:ind w:firstLine="540"/>
        <w:jc w:val="both"/>
      </w:pPr>
      <w:r w:rsidRPr="00475274">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475274" w:rsidRPr="00475274" w:rsidRDefault="00475274" w:rsidP="00475274">
      <w:pPr>
        <w:pStyle w:val="ConsPlusNormal"/>
        <w:ind w:firstLine="540"/>
        <w:jc w:val="both"/>
      </w:pPr>
      <w:r w:rsidRPr="00475274">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w:t>
      </w:r>
      <w:r w:rsidRPr="00475274">
        <w:lastRenderedPageBreak/>
        <w:t>правила применения трансмиссионных масел и пластичных смазок.</w:t>
      </w:r>
    </w:p>
    <w:p w:rsidR="00475274" w:rsidRPr="00475274" w:rsidRDefault="00475274" w:rsidP="00475274">
      <w:pPr>
        <w:pStyle w:val="ConsPlusNormal"/>
        <w:ind w:firstLine="540"/>
        <w:jc w:val="both"/>
      </w:pPr>
      <w:r w:rsidRPr="00475274">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75274" w:rsidRPr="00475274" w:rsidRDefault="00475274" w:rsidP="00475274">
      <w:pPr>
        <w:pStyle w:val="ConsPlusNormal"/>
        <w:ind w:firstLine="540"/>
        <w:jc w:val="both"/>
      </w:pPr>
      <w:r w:rsidRPr="00475274">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75274" w:rsidRPr="00475274" w:rsidRDefault="00475274" w:rsidP="00475274">
      <w:pPr>
        <w:pStyle w:val="ConsPlusNormal"/>
        <w:ind w:firstLine="540"/>
        <w:jc w:val="both"/>
      </w:pPr>
      <w:r w:rsidRPr="00475274">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75274" w:rsidRPr="00475274" w:rsidRDefault="00475274" w:rsidP="00475274">
      <w:pPr>
        <w:pStyle w:val="ConsPlusNormal"/>
        <w:ind w:firstLine="540"/>
        <w:jc w:val="both"/>
      </w:pPr>
      <w:r w:rsidRPr="00475274">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475274" w:rsidRPr="00475274" w:rsidRDefault="00475274" w:rsidP="00475274">
      <w:pPr>
        <w:pStyle w:val="ConsPlusNormal"/>
        <w:ind w:firstLine="540"/>
        <w:jc w:val="both"/>
      </w:pPr>
      <w:r w:rsidRPr="00475274">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w:t>
      </w:r>
      <w:r w:rsidRPr="00475274">
        <w:lastRenderedPageBreak/>
        <w:t>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75274" w:rsidRPr="00475274" w:rsidRDefault="00475274" w:rsidP="00475274">
      <w:pPr>
        <w:pStyle w:val="ConsPlusNormal"/>
        <w:ind w:firstLine="540"/>
        <w:jc w:val="both"/>
      </w:pPr>
      <w:r w:rsidRPr="00475274">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4"/>
      </w:pPr>
      <w:r w:rsidRPr="00475274">
        <w:t>3.2.1.2. Техническое обслуживание.</w:t>
      </w:r>
    </w:p>
    <w:p w:rsidR="00475274" w:rsidRPr="00475274" w:rsidRDefault="00475274" w:rsidP="00475274">
      <w:pPr>
        <w:pStyle w:val="ConsPlusNormal"/>
        <w:ind w:firstLine="540"/>
        <w:jc w:val="both"/>
      </w:pPr>
      <w:r w:rsidRPr="00475274">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75274" w:rsidRPr="00475274" w:rsidRDefault="00475274" w:rsidP="00475274">
      <w:pPr>
        <w:pStyle w:val="ConsPlusNormal"/>
        <w:ind w:firstLine="540"/>
        <w:jc w:val="both"/>
      </w:pPr>
      <w:r w:rsidRPr="00475274">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75274" w:rsidRPr="00475274" w:rsidRDefault="00475274" w:rsidP="00475274">
      <w:pPr>
        <w:pStyle w:val="ConsPlusNormal"/>
        <w:ind w:firstLine="540"/>
        <w:jc w:val="both"/>
      </w:pPr>
      <w:r w:rsidRPr="00475274">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475274" w:rsidRPr="00475274" w:rsidRDefault="00475274" w:rsidP="00475274">
      <w:pPr>
        <w:pStyle w:val="ConsPlusNormal"/>
        <w:ind w:firstLine="540"/>
        <w:jc w:val="both"/>
      </w:pPr>
      <w:r w:rsidRPr="00475274">
        <w:t>Практическое занятие проводится на учебном транспортном средстве.</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3"/>
      </w:pPr>
      <w:r w:rsidRPr="00475274">
        <w:t>3.2.2. Учебный предмет "Основы управления транспортными средствами категории "C".</w:t>
      </w:r>
    </w:p>
    <w:p w:rsidR="00475274" w:rsidRPr="00475274" w:rsidRDefault="00475274" w:rsidP="00475274">
      <w:pPr>
        <w:pStyle w:val="ConsPlusNormal"/>
        <w:jc w:val="both"/>
      </w:pPr>
    </w:p>
    <w:p w:rsidR="00475274" w:rsidRPr="00475274" w:rsidRDefault="00475274" w:rsidP="00475274">
      <w:pPr>
        <w:pStyle w:val="ConsPlusTitle"/>
        <w:jc w:val="center"/>
        <w:outlineLvl w:val="4"/>
      </w:pPr>
      <w:r w:rsidRPr="00475274">
        <w:t>Распределение учебных часов по разделам и темам</w:t>
      </w:r>
    </w:p>
    <w:p w:rsidR="00475274" w:rsidRPr="00475274" w:rsidRDefault="00475274" w:rsidP="00475274">
      <w:pPr>
        <w:pStyle w:val="ConsPlusNormal"/>
        <w:jc w:val="both"/>
      </w:pPr>
    </w:p>
    <w:p w:rsidR="00475274" w:rsidRPr="00475274" w:rsidRDefault="00475274" w:rsidP="00475274">
      <w:pPr>
        <w:pStyle w:val="ConsPlusNormal"/>
        <w:jc w:val="right"/>
      </w:pPr>
      <w:r w:rsidRPr="00475274">
        <w:t>Таблица 7</w:t>
      </w:r>
    </w:p>
    <w:p w:rsidR="00475274" w:rsidRPr="00475274" w:rsidRDefault="00475274" w:rsidP="0047527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475274" w:rsidRPr="00475274" w:rsidTr="009602D0">
        <w:tc>
          <w:tcPr>
            <w:tcW w:w="5556"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Количество часов</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Всего</w:t>
            </w:r>
          </w:p>
        </w:tc>
        <w:tc>
          <w:tcPr>
            <w:tcW w:w="2644"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 том числе</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Практические занятия</w:t>
            </w:r>
          </w:p>
        </w:tc>
      </w:tr>
      <w:tr w:rsidR="00475274" w:rsidRPr="00475274" w:rsidTr="009602D0">
        <w:tc>
          <w:tcPr>
            <w:tcW w:w="5556" w:type="dxa"/>
            <w:tcBorders>
              <w:top w:val="single" w:sz="4" w:space="0" w:color="auto"/>
              <w:left w:val="single" w:sz="4" w:space="0" w:color="auto"/>
              <w:right w:val="single" w:sz="4" w:space="0" w:color="auto"/>
            </w:tcBorders>
          </w:tcPr>
          <w:p w:rsidR="00475274" w:rsidRPr="00475274" w:rsidRDefault="00475274" w:rsidP="00475274">
            <w:pPr>
              <w:pStyle w:val="ConsPlusNormal"/>
            </w:pPr>
            <w:r w:rsidRPr="00475274">
              <w:t>Приемы управления транспортным средством</w:t>
            </w:r>
          </w:p>
        </w:tc>
        <w:tc>
          <w:tcPr>
            <w:tcW w:w="854" w:type="dxa"/>
            <w:tcBorders>
              <w:top w:val="single" w:sz="4" w:space="0" w:color="auto"/>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left w:val="single" w:sz="4" w:space="0" w:color="auto"/>
              <w:right w:val="single" w:sz="4" w:space="0" w:color="auto"/>
            </w:tcBorders>
          </w:tcPr>
          <w:p w:rsidR="00475274" w:rsidRPr="00475274" w:rsidRDefault="00475274" w:rsidP="00475274">
            <w:pPr>
              <w:pStyle w:val="ConsPlusNormal"/>
            </w:pPr>
            <w:r w:rsidRPr="00475274">
              <w:lastRenderedPageBreak/>
              <w:t>Управление транспортным средством в штатных ситуациях</w:t>
            </w:r>
          </w:p>
        </w:tc>
        <w:tc>
          <w:tcPr>
            <w:tcW w:w="854" w:type="dxa"/>
            <w:tcBorders>
              <w:left w:val="single" w:sz="4" w:space="0" w:color="auto"/>
              <w:right w:val="single" w:sz="4" w:space="0" w:color="auto"/>
            </w:tcBorders>
          </w:tcPr>
          <w:p w:rsidR="00475274" w:rsidRPr="00475274" w:rsidRDefault="00475274" w:rsidP="00475274">
            <w:pPr>
              <w:pStyle w:val="ConsPlusNormal"/>
              <w:jc w:val="center"/>
            </w:pPr>
            <w:r w:rsidRPr="00475274">
              <w:t>6</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5556" w:type="dxa"/>
            <w:tcBorders>
              <w:left w:val="single" w:sz="4" w:space="0" w:color="auto"/>
              <w:bottom w:val="single" w:sz="4" w:space="0" w:color="auto"/>
              <w:right w:val="single" w:sz="4" w:space="0" w:color="auto"/>
            </w:tcBorders>
          </w:tcPr>
          <w:p w:rsidR="00475274" w:rsidRPr="00475274" w:rsidRDefault="00475274" w:rsidP="00475274">
            <w:pPr>
              <w:pStyle w:val="ConsPlusNormal"/>
            </w:pPr>
            <w:r w:rsidRPr="00475274">
              <w:t>Управление транспортным средством в нештатных ситуациях</w:t>
            </w:r>
          </w:p>
        </w:tc>
        <w:tc>
          <w:tcPr>
            <w:tcW w:w="854" w:type="dxa"/>
            <w:tcBorders>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r>
    </w:tbl>
    <w:p w:rsidR="00475274" w:rsidRPr="00475274" w:rsidRDefault="00475274" w:rsidP="00475274">
      <w:pPr>
        <w:pStyle w:val="ConsPlusNormal"/>
        <w:jc w:val="both"/>
      </w:pPr>
    </w:p>
    <w:p w:rsidR="00475274" w:rsidRPr="00475274" w:rsidRDefault="00475274" w:rsidP="00475274">
      <w:pPr>
        <w:pStyle w:val="ConsPlusNormal"/>
        <w:ind w:firstLine="540"/>
        <w:jc w:val="both"/>
      </w:pPr>
      <w:r w:rsidRPr="00475274">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475274" w:rsidRPr="00475274" w:rsidRDefault="00475274" w:rsidP="00475274">
      <w:pPr>
        <w:pStyle w:val="ConsPlusNormal"/>
        <w:ind w:firstLine="540"/>
        <w:jc w:val="both"/>
      </w:pPr>
      <w:r w:rsidRPr="00475274">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w:t>
      </w:r>
      <w:r w:rsidRPr="00475274">
        <w:lastRenderedPageBreak/>
        <w:t>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475274" w:rsidRPr="00475274" w:rsidRDefault="00475274" w:rsidP="00475274">
      <w:pPr>
        <w:pStyle w:val="ConsPlusNormal"/>
        <w:ind w:firstLine="540"/>
        <w:jc w:val="both"/>
      </w:pPr>
      <w:r w:rsidRPr="00475274">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3"/>
      </w:pPr>
      <w:r w:rsidRPr="00475274">
        <w:t>3.2.3. Учебный предмет "Вождение транспортных средств категории "C" (для транспортных средств с механической трансмиссией).</w:t>
      </w:r>
    </w:p>
    <w:p w:rsidR="00475274" w:rsidRPr="00475274" w:rsidRDefault="00475274" w:rsidP="00475274">
      <w:pPr>
        <w:pStyle w:val="ConsPlusNormal"/>
        <w:jc w:val="both"/>
      </w:pPr>
    </w:p>
    <w:p w:rsidR="00475274" w:rsidRPr="00475274" w:rsidRDefault="00475274" w:rsidP="00475274">
      <w:pPr>
        <w:pStyle w:val="ConsPlusTitle"/>
        <w:jc w:val="center"/>
        <w:outlineLvl w:val="4"/>
      </w:pPr>
      <w:r w:rsidRPr="00475274">
        <w:t>Распределение учебных часов по разделам и темам</w:t>
      </w:r>
    </w:p>
    <w:p w:rsidR="00475274" w:rsidRPr="00475274" w:rsidRDefault="00475274" w:rsidP="00475274">
      <w:pPr>
        <w:pStyle w:val="ConsPlusNormal"/>
        <w:jc w:val="both"/>
      </w:pPr>
    </w:p>
    <w:p w:rsidR="00475274" w:rsidRPr="00475274" w:rsidRDefault="00475274" w:rsidP="00475274">
      <w:pPr>
        <w:pStyle w:val="ConsPlusNormal"/>
        <w:jc w:val="right"/>
      </w:pPr>
      <w:r w:rsidRPr="00475274">
        <w:t>Таблица 8</w:t>
      </w:r>
    </w:p>
    <w:p w:rsidR="00475274" w:rsidRPr="00475274" w:rsidRDefault="00475274" w:rsidP="00475274">
      <w:pPr>
        <w:pStyle w:val="ConsPlusNormal"/>
        <w:jc w:val="both"/>
      </w:pPr>
    </w:p>
    <w:tbl>
      <w:tblPr>
        <w:tblW w:w="0" w:type="auto"/>
        <w:tblLayout w:type="fixed"/>
        <w:tblCellMar>
          <w:top w:w="102" w:type="dxa"/>
          <w:left w:w="62" w:type="dxa"/>
          <w:bottom w:w="102" w:type="dxa"/>
          <w:right w:w="62" w:type="dxa"/>
        </w:tblCellMar>
        <w:tblLook w:val="0000"/>
      </w:tblPr>
      <w:tblGrid>
        <w:gridCol w:w="7257"/>
        <w:gridCol w:w="1814"/>
      </w:tblGrid>
      <w:tr w:rsidR="00475274" w:rsidRPr="00475274" w:rsidTr="009602D0">
        <w:tc>
          <w:tcPr>
            <w:tcW w:w="72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Наименование разделов и тем</w:t>
            </w:r>
          </w:p>
        </w:tc>
        <w:tc>
          <w:tcPr>
            <w:tcW w:w="181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Количество часов практического обучения</w:t>
            </w:r>
          </w:p>
        </w:tc>
      </w:tr>
      <w:tr w:rsidR="00475274" w:rsidRPr="00475274" w:rsidTr="009602D0">
        <w:tc>
          <w:tcPr>
            <w:tcW w:w="9071"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outlineLvl w:val="5"/>
            </w:pPr>
            <w:r w:rsidRPr="00475274">
              <w:t>Первоначальное обучение вождению</w:t>
            </w:r>
          </w:p>
        </w:tc>
      </w:tr>
      <w:tr w:rsidR="00475274" w:rsidRPr="00475274" w:rsidTr="009602D0">
        <w:tc>
          <w:tcPr>
            <w:tcW w:w="72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Посадка, действия органами управления</w:t>
            </w:r>
          </w:p>
        </w:tc>
        <w:tc>
          <w:tcPr>
            <w:tcW w:w="181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72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1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72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Начало движения, движение по кольцевому маршруту, остановка в заданном месте с применением различных способов торможения</w:t>
            </w:r>
          </w:p>
        </w:tc>
        <w:tc>
          <w:tcPr>
            <w:tcW w:w="181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r>
      <w:tr w:rsidR="00475274" w:rsidRPr="00475274" w:rsidTr="009602D0">
        <w:tc>
          <w:tcPr>
            <w:tcW w:w="72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Повороты в движении, разворот для движения в обратном направлении, проезд перекрестка и пешеходного перехода</w:t>
            </w:r>
          </w:p>
        </w:tc>
        <w:tc>
          <w:tcPr>
            <w:tcW w:w="181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r>
      <w:tr w:rsidR="00475274" w:rsidRPr="00475274" w:rsidTr="009602D0">
        <w:tc>
          <w:tcPr>
            <w:tcW w:w="72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Движение задним ходом</w:t>
            </w:r>
          </w:p>
        </w:tc>
        <w:tc>
          <w:tcPr>
            <w:tcW w:w="181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72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Движение в ограниченных проездах, сложное маневрирование</w:t>
            </w:r>
          </w:p>
        </w:tc>
        <w:tc>
          <w:tcPr>
            <w:tcW w:w="181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r>
      <w:tr w:rsidR="00475274" w:rsidRPr="00475274" w:rsidTr="009602D0">
        <w:tc>
          <w:tcPr>
            <w:tcW w:w="72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Движение с прицепом</w:t>
            </w:r>
          </w:p>
        </w:tc>
        <w:tc>
          <w:tcPr>
            <w:tcW w:w="181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72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lastRenderedPageBreak/>
              <w:t>Итого по разделу</w:t>
            </w:r>
          </w:p>
        </w:tc>
        <w:tc>
          <w:tcPr>
            <w:tcW w:w="181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24</w:t>
            </w:r>
          </w:p>
        </w:tc>
      </w:tr>
      <w:tr w:rsidR="00475274" w:rsidRPr="00475274" w:rsidTr="009602D0">
        <w:tc>
          <w:tcPr>
            <w:tcW w:w="9071"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outlineLvl w:val="5"/>
            </w:pPr>
            <w:r w:rsidRPr="00475274">
              <w:t>Обучение вождению в условиях дорожного движения</w:t>
            </w:r>
          </w:p>
        </w:tc>
      </w:tr>
      <w:tr w:rsidR="00475274" w:rsidRPr="00475274" w:rsidTr="009602D0">
        <w:tc>
          <w:tcPr>
            <w:tcW w:w="72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Вождение по учебным маршрутам</w:t>
            </w:r>
          </w:p>
        </w:tc>
        <w:tc>
          <w:tcPr>
            <w:tcW w:w="181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48</w:t>
            </w:r>
          </w:p>
        </w:tc>
      </w:tr>
      <w:tr w:rsidR="00475274" w:rsidRPr="00475274" w:rsidTr="009602D0">
        <w:tc>
          <w:tcPr>
            <w:tcW w:w="72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 по разделу</w:t>
            </w:r>
          </w:p>
        </w:tc>
        <w:tc>
          <w:tcPr>
            <w:tcW w:w="181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48</w:t>
            </w:r>
          </w:p>
        </w:tc>
      </w:tr>
      <w:tr w:rsidR="00475274" w:rsidRPr="00475274" w:rsidTr="009602D0">
        <w:tc>
          <w:tcPr>
            <w:tcW w:w="72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w:t>
            </w:r>
          </w:p>
        </w:tc>
        <w:tc>
          <w:tcPr>
            <w:tcW w:w="181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72</w:t>
            </w:r>
          </w:p>
        </w:tc>
      </w:tr>
    </w:tbl>
    <w:p w:rsidR="00475274" w:rsidRPr="00475274" w:rsidRDefault="00475274" w:rsidP="00475274">
      <w:pPr>
        <w:pStyle w:val="ConsPlusNormal"/>
        <w:jc w:val="both"/>
      </w:pPr>
    </w:p>
    <w:p w:rsidR="00475274" w:rsidRPr="00475274" w:rsidRDefault="00475274" w:rsidP="00475274">
      <w:pPr>
        <w:pStyle w:val="ConsPlusTitle"/>
        <w:ind w:firstLine="540"/>
        <w:jc w:val="both"/>
        <w:outlineLvl w:val="4"/>
      </w:pPr>
      <w:r w:rsidRPr="00475274">
        <w:t>3.2.3.1. Первоначальное обучение вождению.</w:t>
      </w:r>
    </w:p>
    <w:p w:rsidR="00475274" w:rsidRPr="00475274" w:rsidRDefault="00475274" w:rsidP="00475274">
      <w:pPr>
        <w:pStyle w:val="ConsPlusNormal"/>
        <w:ind w:firstLine="540"/>
        <w:jc w:val="both"/>
      </w:pPr>
      <w:r w:rsidRPr="00475274">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75274" w:rsidRPr="00475274" w:rsidRDefault="00475274" w:rsidP="00475274">
      <w:pPr>
        <w:pStyle w:val="ConsPlusNormal"/>
        <w:ind w:firstLine="540"/>
        <w:jc w:val="both"/>
      </w:pPr>
      <w:r w:rsidRPr="00475274">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75274" w:rsidRPr="00475274" w:rsidRDefault="00475274" w:rsidP="00475274">
      <w:pPr>
        <w:pStyle w:val="ConsPlusNormal"/>
        <w:ind w:firstLine="540"/>
        <w:jc w:val="both"/>
      </w:pPr>
      <w:r w:rsidRPr="00475274">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75274" w:rsidRPr="00475274" w:rsidRDefault="00475274" w:rsidP="00475274">
      <w:pPr>
        <w:pStyle w:val="ConsPlusNormal"/>
        <w:ind w:firstLine="540"/>
        <w:jc w:val="both"/>
      </w:pPr>
      <w:r w:rsidRPr="00475274">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75274" w:rsidRPr="00475274" w:rsidRDefault="00475274" w:rsidP="00475274">
      <w:pPr>
        <w:pStyle w:val="ConsPlusNormal"/>
        <w:ind w:firstLine="540"/>
        <w:jc w:val="both"/>
      </w:pPr>
      <w:r w:rsidRPr="00475274">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w:t>
      </w:r>
      <w:r w:rsidRPr="00475274">
        <w:lastRenderedPageBreak/>
        <w:t>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75274" w:rsidRPr="00475274" w:rsidRDefault="00475274" w:rsidP="00475274">
      <w:pPr>
        <w:pStyle w:val="ConsPlusNormal"/>
        <w:ind w:firstLine="540"/>
        <w:jc w:val="both"/>
      </w:pPr>
      <w:r w:rsidRPr="00475274">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75274" w:rsidRPr="00475274" w:rsidRDefault="00475274" w:rsidP="00475274">
      <w:pPr>
        <w:pStyle w:val="ConsPlusNormal"/>
        <w:ind w:firstLine="540"/>
        <w:jc w:val="both"/>
      </w:pPr>
      <w:r w:rsidRPr="00475274">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75274" w:rsidRPr="00475274" w:rsidRDefault="00475274" w:rsidP="00475274">
      <w:pPr>
        <w:pStyle w:val="ConsPlusNormal"/>
        <w:ind w:firstLine="540"/>
        <w:jc w:val="both"/>
      </w:pPr>
      <w:r w:rsidRPr="00475274">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75274" w:rsidRPr="00475274" w:rsidRDefault="00475274" w:rsidP="00475274">
      <w:pPr>
        <w:pStyle w:val="ConsPlusNormal"/>
        <w:ind w:firstLine="540"/>
        <w:jc w:val="both"/>
      </w:pPr>
      <w:r w:rsidRPr="00475274">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4"/>
      </w:pPr>
      <w:r w:rsidRPr="00475274">
        <w:t>3.2.3.2. Обучение вождению в условиях дорожного движения.</w:t>
      </w:r>
    </w:p>
    <w:p w:rsidR="00475274" w:rsidRPr="00475274" w:rsidRDefault="00475274" w:rsidP="00475274">
      <w:pPr>
        <w:pStyle w:val="ConsPlusNormal"/>
        <w:ind w:firstLine="540"/>
        <w:jc w:val="both"/>
      </w:pPr>
      <w:r w:rsidRPr="00475274">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475274" w:rsidRPr="00475274" w:rsidRDefault="00475274" w:rsidP="00475274">
      <w:pPr>
        <w:pStyle w:val="ConsPlusNormal"/>
        <w:ind w:firstLine="540"/>
        <w:jc w:val="both"/>
      </w:pPr>
      <w:r w:rsidRPr="00475274">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3"/>
      </w:pPr>
      <w:r w:rsidRPr="00475274">
        <w:t>3.2.4. Учебный предмет "Вождение транспортных средств категории "C" (для транспортных средств с автоматической трансмиссией).</w:t>
      </w:r>
    </w:p>
    <w:p w:rsidR="00475274" w:rsidRPr="00475274" w:rsidRDefault="00475274" w:rsidP="00475274">
      <w:pPr>
        <w:pStyle w:val="ConsPlusNormal"/>
        <w:jc w:val="both"/>
      </w:pPr>
    </w:p>
    <w:p w:rsidR="00475274" w:rsidRPr="00475274" w:rsidRDefault="00475274" w:rsidP="00475274">
      <w:pPr>
        <w:pStyle w:val="ConsPlusTitle"/>
        <w:jc w:val="center"/>
        <w:outlineLvl w:val="4"/>
      </w:pPr>
      <w:r w:rsidRPr="00475274">
        <w:t>Распределение учебных часов по разделам и темам</w:t>
      </w:r>
    </w:p>
    <w:p w:rsidR="00475274" w:rsidRPr="00475274" w:rsidRDefault="00475274" w:rsidP="00475274">
      <w:pPr>
        <w:pStyle w:val="ConsPlusNormal"/>
        <w:jc w:val="both"/>
      </w:pPr>
    </w:p>
    <w:p w:rsidR="00475274" w:rsidRPr="00475274" w:rsidRDefault="00475274" w:rsidP="00475274">
      <w:pPr>
        <w:pStyle w:val="ConsPlusNormal"/>
        <w:jc w:val="right"/>
      </w:pPr>
      <w:r w:rsidRPr="00475274">
        <w:t>Таблица 9</w:t>
      </w:r>
    </w:p>
    <w:p w:rsidR="00475274" w:rsidRPr="00475274" w:rsidRDefault="00475274" w:rsidP="00475274">
      <w:pPr>
        <w:pStyle w:val="ConsPlusNormal"/>
        <w:jc w:val="both"/>
      </w:pPr>
    </w:p>
    <w:tbl>
      <w:tblPr>
        <w:tblW w:w="0" w:type="auto"/>
        <w:tblLayout w:type="fixed"/>
        <w:tblCellMar>
          <w:top w:w="102" w:type="dxa"/>
          <w:left w:w="62" w:type="dxa"/>
          <w:bottom w:w="102" w:type="dxa"/>
          <w:right w:w="62" w:type="dxa"/>
        </w:tblCellMar>
        <w:tblLook w:val="0000"/>
      </w:tblPr>
      <w:tblGrid>
        <w:gridCol w:w="7313"/>
        <w:gridCol w:w="1757"/>
      </w:tblGrid>
      <w:tr w:rsidR="00475274" w:rsidRPr="00475274" w:rsidTr="009602D0">
        <w:tc>
          <w:tcPr>
            <w:tcW w:w="7313"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lastRenderedPageBreak/>
              <w:t>Наименование разделов и тем</w:t>
            </w:r>
          </w:p>
        </w:tc>
        <w:tc>
          <w:tcPr>
            <w:tcW w:w="17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Количество часов практического обучения</w:t>
            </w:r>
          </w:p>
        </w:tc>
      </w:tr>
      <w:tr w:rsidR="00475274" w:rsidRPr="00475274" w:rsidTr="009602D0">
        <w:tc>
          <w:tcPr>
            <w:tcW w:w="9070"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outlineLvl w:val="5"/>
            </w:pPr>
            <w:r w:rsidRPr="00475274">
              <w:t>Первоначальное обучение вождению</w:t>
            </w:r>
          </w:p>
        </w:tc>
      </w:tr>
      <w:tr w:rsidR="00475274" w:rsidRPr="00475274" w:rsidTr="009602D0">
        <w:tc>
          <w:tcPr>
            <w:tcW w:w="7313"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Посадка, пуск двигателя, действия органами управления при увеличении и уменьшении скорости движения, остановка, выключение двигателя</w:t>
            </w:r>
          </w:p>
        </w:tc>
        <w:tc>
          <w:tcPr>
            <w:tcW w:w="17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7313"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Начало движения, движение по кольцевому маршруту, остановка в заданном месте с применением различных способов торможения</w:t>
            </w:r>
          </w:p>
        </w:tc>
        <w:tc>
          <w:tcPr>
            <w:tcW w:w="17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r>
      <w:tr w:rsidR="00475274" w:rsidRPr="00475274" w:rsidTr="009602D0">
        <w:tc>
          <w:tcPr>
            <w:tcW w:w="7313"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r>
      <w:tr w:rsidR="00475274" w:rsidRPr="00475274" w:rsidTr="009602D0">
        <w:tc>
          <w:tcPr>
            <w:tcW w:w="7313"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Движение задним ходом</w:t>
            </w:r>
          </w:p>
        </w:tc>
        <w:tc>
          <w:tcPr>
            <w:tcW w:w="17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7313"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6</w:t>
            </w:r>
          </w:p>
        </w:tc>
      </w:tr>
      <w:tr w:rsidR="00475274" w:rsidRPr="00475274" w:rsidTr="009602D0">
        <w:tc>
          <w:tcPr>
            <w:tcW w:w="7313"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Движение с прицепом</w:t>
            </w:r>
          </w:p>
        </w:tc>
        <w:tc>
          <w:tcPr>
            <w:tcW w:w="17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7313"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22</w:t>
            </w:r>
          </w:p>
        </w:tc>
      </w:tr>
      <w:tr w:rsidR="00475274" w:rsidRPr="00475274" w:rsidTr="009602D0">
        <w:tc>
          <w:tcPr>
            <w:tcW w:w="9070"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outlineLvl w:val="5"/>
            </w:pPr>
            <w:r w:rsidRPr="00475274">
              <w:t>Обучение вождению в условиях дорожного движения</w:t>
            </w:r>
          </w:p>
        </w:tc>
      </w:tr>
      <w:tr w:rsidR="00475274" w:rsidRPr="00475274" w:rsidTr="009602D0">
        <w:tc>
          <w:tcPr>
            <w:tcW w:w="7313"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Вождение по учебным маршрутам</w:t>
            </w:r>
          </w:p>
        </w:tc>
        <w:tc>
          <w:tcPr>
            <w:tcW w:w="17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48</w:t>
            </w:r>
          </w:p>
        </w:tc>
      </w:tr>
      <w:tr w:rsidR="00475274" w:rsidRPr="00475274" w:rsidTr="009602D0">
        <w:tc>
          <w:tcPr>
            <w:tcW w:w="7313"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48</w:t>
            </w:r>
          </w:p>
        </w:tc>
      </w:tr>
      <w:tr w:rsidR="00475274" w:rsidRPr="00475274" w:rsidTr="009602D0">
        <w:tc>
          <w:tcPr>
            <w:tcW w:w="7313"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w:t>
            </w:r>
          </w:p>
        </w:tc>
        <w:tc>
          <w:tcPr>
            <w:tcW w:w="175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70</w:t>
            </w:r>
          </w:p>
        </w:tc>
      </w:tr>
    </w:tbl>
    <w:p w:rsidR="00475274" w:rsidRPr="00475274" w:rsidRDefault="00475274" w:rsidP="00475274">
      <w:pPr>
        <w:pStyle w:val="ConsPlusNormal"/>
        <w:jc w:val="both"/>
      </w:pPr>
    </w:p>
    <w:p w:rsidR="00475274" w:rsidRPr="00475274" w:rsidRDefault="00475274" w:rsidP="00475274">
      <w:pPr>
        <w:pStyle w:val="ConsPlusTitle"/>
        <w:ind w:firstLine="540"/>
        <w:jc w:val="both"/>
        <w:outlineLvl w:val="4"/>
      </w:pPr>
      <w:r w:rsidRPr="00475274">
        <w:t>3.2.4.1. Первоначальное обучение вождению.</w:t>
      </w:r>
    </w:p>
    <w:p w:rsidR="00475274" w:rsidRPr="00475274" w:rsidRDefault="00475274" w:rsidP="00475274">
      <w:pPr>
        <w:pStyle w:val="ConsPlusNormal"/>
        <w:ind w:firstLine="540"/>
        <w:jc w:val="both"/>
      </w:pPr>
      <w:r w:rsidRPr="00475274">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75274" w:rsidRPr="00475274" w:rsidRDefault="00475274" w:rsidP="00475274">
      <w:pPr>
        <w:pStyle w:val="ConsPlusNormal"/>
        <w:ind w:firstLine="540"/>
        <w:jc w:val="both"/>
      </w:pPr>
      <w:r w:rsidRPr="00475274">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75274" w:rsidRPr="00475274" w:rsidRDefault="00475274" w:rsidP="00475274">
      <w:pPr>
        <w:pStyle w:val="ConsPlusNormal"/>
        <w:ind w:firstLine="540"/>
        <w:jc w:val="both"/>
      </w:pPr>
      <w:r w:rsidRPr="00475274">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w:t>
      </w:r>
      <w:r w:rsidRPr="00475274">
        <w:lastRenderedPageBreak/>
        <w:t>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75274" w:rsidRPr="00475274" w:rsidRDefault="00475274" w:rsidP="00475274">
      <w:pPr>
        <w:pStyle w:val="ConsPlusNormal"/>
        <w:ind w:firstLine="540"/>
        <w:jc w:val="both"/>
      </w:pPr>
      <w:r w:rsidRPr="00475274">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75274" w:rsidRPr="00475274" w:rsidRDefault="00475274" w:rsidP="00475274">
      <w:pPr>
        <w:pStyle w:val="ConsPlusNormal"/>
        <w:ind w:firstLine="540"/>
        <w:jc w:val="both"/>
      </w:pPr>
      <w:r w:rsidRPr="00475274">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75274" w:rsidRPr="00475274" w:rsidRDefault="00475274" w:rsidP="00475274">
      <w:pPr>
        <w:pStyle w:val="ConsPlusNormal"/>
        <w:ind w:firstLine="540"/>
        <w:jc w:val="both"/>
      </w:pPr>
      <w:r w:rsidRPr="00475274">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75274" w:rsidRPr="00475274" w:rsidRDefault="00475274" w:rsidP="00475274">
      <w:pPr>
        <w:pStyle w:val="ConsPlusNormal"/>
        <w:ind w:firstLine="540"/>
        <w:jc w:val="both"/>
      </w:pPr>
      <w:r w:rsidRPr="00475274">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75274" w:rsidRPr="00475274" w:rsidRDefault="00475274" w:rsidP="00475274">
      <w:pPr>
        <w:pStyle w:val="ConsPlusNormal"/>
        <w:ind w:firstLine="540"/>
        <w:jc w:val="both"/>
      </w:pPr>
      <w:r w:rsidRPr="00475274">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4"/>
      </w:pPr>
      <w:r w:rsidRPr="00475274">
        <w:t>3.2.4.2. Обучение вождению в условиях дорожного движения.</w:t>
      </w:r>
    </w:p>
    <w:p w:rsidR="00475274" w:rsidRPr="00475274" w:rsidRDefault="00475274" w:rsidP="00475274">
      <w:pPr>
        <w:pStyle w:val="ConsPlusNormal"/>
        <w:ind w:firstLine="540"/>
        <w:jc w:val="both"/>
      </w:pPr>
      <w:r w:rsidRPr="00475274">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475274" w:rsidRPr="00475274" w:rsidRDefault="00475274" w:rsidP="00475274">
      <w:pPr>
        <w:pStyle w:val="ConsPlusNormal"/>
        <w:ind w:firstLine="540"/>
        <w:jc w:val="both"/>
      </w:pPr>
      <w:r w:rsidRPr="00475274">
        <w:t xml:space="preserve">Для обучения вождению в условиях дорожного движения организацией, осуществляющей образовательную деятельность, утверждаются маршруты, содержащие </w:t>
      </w:r>
      <w:r w:rsidRPr="00475274">
        <w:lastRenderedPageBreak/>
        <w:t>соответствующие участки дорог.</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2"/>
      </w:pPr>
      <w:bookmarkStart w:id="4" w:name="Par2744"/>
      <w:bookmarkEnd w:id="4"/>
      <w:r w:rsidRPr="00475274">
        <w:t>3.3. Профессиональный цикл программы.</w:t>
      </w:r>
    </w:p>
    <w:p w:rsidR="00475274" w:rsidRPr="00475274" w:rsidRDefault="00475274" w:rsidP="00475274">
      <w:pPr>
        <w:pStyle w:val="ConsPlusNormal"/>
        <w:jc w:val="both"/>
      </w:pPr>
    </w:p>
    <w:p w:rsidR="00475274" w:rsidRPr="00475274" w:rsidRDefault="00475274" w:rsidP="00475274">
      <w:pPr>
        <w:pStyle w:val="ConsPlusTitle"/>
        <w:ind w:firstLine="540"/>
        <w:jc w:val="both"/>
        <w:outlineLvl w:val="3"/>
      </w:pPr>
      <w:r w:rsidRPr="00475274">
        <w:t>3.3.1. Учебный предмет "Организация и выполнение грузовых перевозок автомобильным транспортом".</w:t>
      </w:r>
    </w:p>
    <w:p w:rsidR="00475274" w:rsidRPr="00475274" w:rsidRDefault="00475274" w:rsidP="00475274">
      <w:pPr>
        <w:pStyle w:val="ConsPlusNormal"/>
        <w:jc w:val="both"/>
      </w:pPr>
    </w:p>
    <w:p w:rsidR="00475274" w:rsidRPr="00475274" w:rsidRDefault="00475274" w:rsidP="00475274">
      <w:pPr>
        <w:pStyle w:val="ConsPlusTitle"/>
        <w:jc w:val="center"/>
        <w:outlineLvl w:val="4"/>
      </w:pPr>
      <w:r w:rsidRPr="00475274">
        <w:t>Распределение учебных часов по разделам и темам</w:t>
      </w:r>
    </w:p>
    <w:p w:rsidR="00475274" w:rsidRPr="00475274" w:rsidRDefault="00475274" w:rsidP="00475274">
      <w:pPr>
        <w:pStyle w:val="ConsPlusNormal"/>
        <w:jc w:val="both"/>
      </w:pPr>
    </w:p>
    <w:p w:rsidR="00475274" w:rsidRPr="00475274" w:rsidRDefault="00475274" w:rsidP="00475274">
      <w:pPr>
        <w:pStyle w:val="ConsPlusNormal"/>
        <w:jc w:val="right"/>
      </w:pPr>
      <w:r w:rsidRPr="00475274">
        <w:t>Таблица 10</w:t>
      </w:r>
    </w:p>
    <w:p w:rsidR="00475274" w:rsidRPr="00475274" w:rsidRDefault="00475274" w:rsidP="0047527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475274" w:rsidRPr="00475274" w:rsidTr="009602D0">
        <w:tc>
          <w:tcPr>
            <w:tcW w:w="5556"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Количество часов</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Всего</w:t>
            </w:r>
          </w:p>
        </w:tc>
        <w:tc>
          <w:tcPr>
            <w:tcW w:w="2644" w:type="dxa"/>
            <w:gridSpan w:val="2"/>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В том числе</w:t>
            </w:r>
          </w:p>
        </w:tc>
      </w:tr>
      <w:tr w:rsidR="00475274" w:rsidRPr="00475274" w:rsidTr="009602D0">
        <w:tc>
          <w:tcPr>
            <w:tcW w:w="5556"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Практические занятия</w:t>
            </w:r>
          </w:p>
        </w:tc>
      </w:tr>
      <w:tr w:rsidR="00475274" w:rsidRPr="00475274" w:rsidTr="009602D0">
        <w:tc>
          <w:tcPr>
            <w:tcW w:w="5556" w:type="dxa"/>
            <w:tcBorders>
              <w:top w:val="single" w:sz="4" w:space="0" w:color="auto"/>
              <w:left w:val="single" w:sz="4" w:space="0" w:color="auto"/>
              <w:right w:val="single" w:sz="4" w:space="0" w:color="auto"/>
            </w:tcBorders>
          </w:tcPr>
          <w:p w:rsidR="00475274" w:rsidRPr="00475274" w:rsidRDefault="00475274" w:rsidP="00475274">
            <w:pPr>
              <w:pStyle w:val="ConsPlusNormal"/>
            </w:pPr>
            <w:r w:rsidRPr="00475274">
              <w:t>Нормативные правовые акты, определяющие порядок перевозки грузов автомобильным транспортом</w:t>
            </w:r>
          </w:p>
        </w:tc>
        <w:tc>
          <w:tcPr>
            <w:tcW w:w="854" w:type="dxa"/>
            <w:tcBorders>
              <w:top w:val="single" w:sz="4" w:space="0" w:color="auto"/>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top w:val="single" w:sz="4" w:space="0" w:color="auto"/>
              <w:left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left w:val="single" w:sz="4" w:space="0" w:color="auto"/>
              <w:right w:val="single" w:sz="4" w:space="0" w:color="auto"/>
            </w:tcBorders>
          </w:tcPr>
          <w:p w:rsidR="00475274" w:rsidRPr="00475274" w:rsidRDefault="00475274" w:rsidP="00475274">
            <w:pPr>
              <w:pStyle w:val="ConsPlusNormal"/>
            </w:pPr>
            <w:r w:rsidRPr="00475274">
              <w:t>Основные показатели работы грузовых автомобилей</w:t>
            </w:r>
          </w:p>
        </w:tc>
        <w:tc>
          <w:tcPr>
            <w:tcW w:w="854"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left w:val="single" w:sz="4" w:space="0" w:color="auto"/>
              <w:right w:val="single" w:sz="4" w:space="0" w:color="auto"/>
            </w:tcBorders>
          </w:tcPr>
          <w:p w:rsidR="00475274" w:rsidRPr="00475274" w:rsidRDefault="00475274" w:rsidP="00475274">
            <w:pPr>
              <w:pStyle w:val="ConsPlusNormal"/>
            </w:pPr>
            <w:r w:rsidRPr="00475274">
              <w:t>Организация грузовых перевозок</w:t>
            </w:r>
          </w:p>
        </w:tc>
        <w:tc>
          <w:tcPr>
            <w:tcW w:w="854" w:type="dxa"/>
            <w:tcBorders>
              <w:left w:val="single" w:sz="4" w:space="0" w:color="auto"/>
              <w:right w:val="single" w:sz="4" w:space="0" w:color="auto"/>
            </w:tcBorders>
          </w:tcPr>
          <w:p w:rsidR="00475274" w:rsidRPr="00475274" w:rsidRDefault="00475274" w:rsidP="00475274">
            <w:pPr>
              <w:pStyle w:val="ConsPlusNormal"/>
              <w:jc w:val="center"/>
            </w:pPr>
            <w:r w:rsidRPr="00475274">
              <w:t>3</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3</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left w:val="single" w:sz="4" w:space="0" w:color="auto"/>
              <w:right w:val="single" w:sz="4" w:space="0" w:color="auto"/>
            </w:tcBorders>
          </w:tcPr>
          <w:p w:rsidR="00475274" w:rsidRPr="00475274" w:rsidRDefault="00475274" w:rsidP="00475274">
            <w:pPr>
              <w:pStyle w:val="ConsPlusNormal"/>
            </w:pPr>
            <w:r w:rsidRPr="00475274">
              <w:t>Диспетчерское руководство работой подвижного состава</w:t>
            </w:r>
          </w:p>
        </w:tc>
        <w:tc>
          <w:tcPr>
            <w:tcW w:w="854" w:type="dxa"/>
            <w:tcBorders>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right w:val="single" w:sz="4" w:space="0" w:color="auto"/>
            </w:tcBorders>
          </w:tcPr>
          <w:p w:rsidR="00475274" w:rsidRPr="00475274" w:rsidRDefault="00475274" w:rsidP="00475274">
            <w:pPr>
              <w:pStyle w:val="ConsPlusNormal"/>
              <w:jc w:val="center"/>
            </w:pPr>
            <w:r w:rsidRPr="00475274">
              <w:t>-</w:t>
            </w:r>
          </w:p>
        </w:tc>
      </w:tr>
      <w:tr w:rsidR="00475274" w:rsidRPr="00475274" w:rsidTr="009602D0">
        <w:tc>
          <w:tcPr>
            <w:tcW w:w="5556" w:type="dxa"/>
            <w:tcBorders>
              <w:left w:val="single" w:sz="4" w:space="0" w:color="auto"/>
              <w:bottom w:val="single" w:sz="4" w:space="0" w:color="auto"/>
              <w:right w:val="single" w:sz="4" w:space="0" w:color="auto"/>
            </w:tcBorders>
          </w:tcPr>
          <w:p w:rsidR="00475274" w:rsidRPr="00475274" w:rsidRDefault="00475274" w:rsidP="00475274">
            <w:pPr>
              <w:pStyle w:val="ConsPlusNormal"/>
            </w:pPr>
            <w:r w:rsidRPr="00475274">
              <w:t>Применение тахографов</w:t>
            </w:r>
          </w:p>
        </w:tc>
        <w:tc>
          <w:tcPr>
            <w:tcW w:w="854" w:type="dxa"/>
            <w:tcBorders>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4</w:t>
            </w:r>
          </w:p>
        </w:tc>
        <w:tc>
          <w:tcPr>
            <w:tcW w:w="1322" w:type="dxa"/>
            <w:tcBorders>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c>
          <w:tcPr>
            <w:tcW w:w="1322" w:type="dxa"/>
            <w:tcBorders>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r w:rsidR="00475274" w:rsidRPr="00475274" w:rsidTr="009602D0">
        <w:tc>
          <w:tcPr>
            <w:tcW w:w="5556"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Итого</w:t>
            </w:r>
          </w:p>
        </w:tc>
        <w:tc>
          <w:tcPr>
            <w:tcW w:w="85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12</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10</w:t>
            </w:r>
          </w:p>
        </w:tc>
        <w:tc>
          <w:tcPr>
            <w:tcW w:w="1322"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w:t>
            </w:r>
          </w:p>
        </w:tc>
      </w:tr>
    </w:tbl>
    <w:p w:rsidR="00475274" w:rsidRPr="00475274" w:rsidRDefault="00475274" w:rsidP="00475274">
      <w:pPr>
        <w:pStyle w:val="ConsPlusNormal"/>
        <w:jc w:val="both"/>
      </w:pPr>
    </w:p>
    <w:p w:rsidR="00475274" w:rsidRPr="00475274" w:rsidRDefault="00475274" w:rsidP="00475274">
      <w:pPr>
        <w:pStyle w:val="ConsPlusNormal"/>
        <w:ind w:firstLine="540"/>
        <w:jc w:val="both"/>
      </w:pPr>
      <w:r w:rsidRPr="00475274">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формы и порядок заполнения транспортной накладной и заказа-наряда на предоставление транспортного средства.</w:t>
      </w:r>
    </w:p>
    <w:p w:rsidR="00475274" w:rsidRPr="00475274" w:rsidRDefault="00475274" w:rsidP="00475274">
      <w:pPr>
        <w:pStyle w:val="ConsPlusNormal"/>
        <w:ind w:firstLine="540"/>
        <w:jc w:val="both"/>
      </w:pPr>
      <w:r w:rsidRPr="00475274">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75274" w:rsidRPr="00475274" w:rsidRDefault="00475274" w:rsidP="00475274">
      <w:pPr>
        <w:pStyle w:val="ConsPlusNormal"/>
        <w:ind w:firstLine="540"/>
        <w:jc w:val="both"/>
      </w:pPr>
      <w:r w:rsidRPr="00475274">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w:t>
      </w:r>
      <w:r w:rsidRPr="00475274">
        <w:lastRenderedPageBreak/>
        <w:t>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75274" w:rsidRPr="00475274" w:rsidRDefault="00475274" w:rsidP="00475274">
      <w:pPr>
        <w:pStyle w:val="ConsPlusNormal"/>
        <w:ind w:firstLine="540"/>
        <w:jc w:val="both"/>
      </w:pPr>
      <w:r w:rsidRPr="00475274">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передовой опыт безаварийной работы водителей.</w:t>
      </w:r>
    </w:p>
    <w:p w:rsidR="00475274" w:rsidRPr="00475274" w:rsidRDefault="00475274" w:rsidP="00475274">
      <w:pPr>
        <w:pStyle w:val="ConsPlusNormal"/>
        <w:ind w:firstLine="540"/>
        <w:jc w:val="both"/>
      </w:pPr>
      <w:r w:rsidRPr="00475274">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475274" w:rsidRPr="00475274" w:rsidRDefault="00475274" w:rsidP="00475274">
      <w:pPr>
        <w:pStyle w:val="ConsPlusNormal"/>
        <w:jc w:val="both"/>
      </w:pPr>
    </w:p>
    <w:p w:rsidR="00475274" w:rsidRPr="00475274" w:rsidRDefault="00475274" w:rsidP="00475274">
      <w:pPr>
        <w:pStyle w:val="ConsPlusTitle"/>
        <w:jc w:val="center"/>
        <w:outlineLvl w:val="1"/>
      </w:pPr>
      <w:r w:rsidRPr="00475274">
        <w:t>IV. Планируемые результаты освоения программы</w:t>
      </w:r>
    </w:p>
    <w:p w:rsidR="00475274" w:rsidRPr="00475274" w:rsidRDefault="00475274" w:rsidP="00475274">
      <w:pPr>
        <w:pStyle w:val="ConsPlusNormal"/>
        <w:jc w:val="both"/>
      </w:pPr>
    </w:p>
    <w:p w:rsidR="00475274" w:rsidRPr="00475274" w:rsidRDefault="00475274" w:rsidP="00475274">
      <w:pPr>
        <w:pStyle w:val="ConsPlusNormal"/>
        <w:ind w:firstLine="540"/>
        <w:jc w:val="both"/>
      </w:pPr>
      <w:r w:rsidRPr="00475274">
        <w:t>В результате освоения образователь</w:t>
      </w:r>
      <w:r>
        <w:t>ной программы обучающиеся  знают</w:t>
      </w:r>
      <w:r w:rsidRPr="00475274">
        <w:t>:</w:t>
      </w:r>
    </w:p>
    <w:p w:rsidR="00475274" w:rsidRPr="00475274" w:rsidRDefault="001F4677" w:rsidP="00475274">
      <w:pPr>
        <w:pStyle w:val="ConsPlusNormal"/>
        <w:ind w:firstLine="540"/>
        <w:jc w:val="both"/>
      </w:pPr>
      <w:hyperlink r:id="rId20" w:history="1">
        <w:r w:rsidR="00475274" w:rsidRPr="00475274">
          <w:t>Правила</w:t>
        </w:r>
      </w:hyperlink>
      <w:r w:rsidR="00475274" w:rsidRPr="00475274">
        <w:t xml:space="preserve"> дорожного движения;</w:t>
      </w:r>
    </w:p>
    <w:p w:rsidR="00475274" w:rsidRPr="00475274" w:rsidRDefault="00475274" w:rsidP="00475274">
      <w:pPr>
        <w:pStyle w:val="ConsPlusNormal"/>
        <w:ind w:firstLine="540"/>
        <w:jc w:val="both"/>
      </w:pPr>
      <w:r w:rsidRPr="00475274">
        <w:t>основы законодательства Российской Федерации в сфере дорожного движения и перевозок грузов;</w:t>
      </w:r>
    </w:p>
    <w:p w:rsidR="00475274" w:rsidRPr="00475274" w:rsidRDefault="00475274" w:rsidP="00475274">
      <w:pPr>
        <w:pStyle w:val="ConsPlusNormal"/>
        <w:ind w:firstLine="540"/>
        <w:jc w:val="both"/>
      </w:pPr>
      <w:r w:rsidRPr="00475274">
        <w:t>нормативные правовые акты в области обеспечения безопасности дорожного движения;</w:t>
      </w:r>
    </w:p>
    <w:p w:rsidR="00475274" w:rsidRPr="00475274" w:rsidRDefault="00475274" w:rsidP="00475274">
      <w:pPr>
        <w:pStyle w:val="ConsPlusNormal"/>
        <w:ind w:firstLine="540"/>
        <w:jc w:val="both"/>
      </w:pPr>
      <w:r w:rsidRPr="00475274">
        <w:t>правила обязательного страхования гражданской ответственности владельцев транспортных средств;</w:t>
      </w:r>
    </w:p>
    <w:p w:rsidR="00475274" w:rsidRPr="00475274" w:rsidRDefault="00475274" w:rsidP="00475274">
      <w:pPr>
        <w:pStyle w:val="ConsPlusNormal"/>
        <w:ind w:firstLine="540"/>
        <w:jc w:val="both"/>
      </w:pPr>
      <w:r w:rsidRPr="00475274">
        <w:t>основы безопасного управления транспортными средствами;</w:t>
      </w:r>
    </w:p>
    <w:p w:rsidR="00475274" w:rsidRPr="00475274" w:rsidRDefault="00475274" w:rsidP="00475274">
      <w:pPr>
        <w:pStyle w:val="ConsPlusNormal"/>
        <w:ind w:firstLine="540"/>
        <w:jc w:val="both"/>
      </w:pPr>
      <w:r w:rsidRPr="00475274">
        <w:t>цели и задачи управления системами "водитель - автомобиль - дорога" и "водитель - автомобиль";</w:t>
      </w:r>
    </w:p>
    <w:p w:rsidR="00475274" w:rsidRPr="00475274" w:rsidRDefault="00475274" w:rsidP="00475274">
      <w:pPr>
        <w:pStyle w:val="ConsPlusNormal"/>
        <w:ind w:firstLine="540"/>
        <w:jc w:val="both"/>
      </w:pPr>
      <w:r w:rsidRPr="00475274">
        <w:t>режимы движения с учетом дорожных условий, в том числе особенностей дорожного покрытия;</w:t>
      </w:r>
    </w:p>
    <w:p w:rsidR="00475274" w:rsidRPr="00475274" w:rsidRDefault="00475274" w:rsidP="00475274">
      <w:pPr>
        <w:pStyle w:val="ConsPlusNormal"/>
        <w:ind w:firstLine="540"/>
        <w:jc w:val="both"/>
      </w:pPr>
      <w:r w:rsidRPr="00475274">
        <w:t>влияние конструктивных характеристик автомобиля на работоспособность и психофизиологическое состояние водителей;</w:t>
      </w:r>
    </w:p>
    <w:p w:rsidR="00475274" w:rsidRPr="00475274" w:rsidRDefault="00475274" w:rsidP="00475274">
      <w:pPr>
        <w:pStyle w:val="ConsPlusNormal"/>
        <w:ind w:firstLine="540"/>
        <w:jc w:val="both"/>
      </w:pPr>
      <w:r w:rsidRPr="00475274">
        <w:t>особенности наблюдения за дорожной обстановкой;</w:t>
      </w:r>
    </w:p>
    <w:p w:rsidR="00475274" w:rsidRPr="00475274" w:rsidRDefault="00475274" w:rsidP="00475274">
      <w:pPr>
        <w:pStyle w:val="ConsPlusNormal"/>
        <w:ind w:firstLine="540"/>
        <w:jc w:val="both"/>
      </w:pPr>
      <w:r w:rsidRPr="00475274">
        <w:t>способы контроля безопасной дистанции и бокового интервала;</w:t>
      </w:r>
    </w:p>
    <w:p w:rsidR="00475274" w:rsidRPr="00475274" w:rsidRDefault="00475274" w:rsidP="00475274">
      <w:pPr>
        <w:pStyle w:val="ConsPlusNormal"/>
        <w:ind w:firstLine="540"/>
        <w:jc w:val="both"/>
      </w:pPr>
      <w:r w:rsidRPr="00475274">
        <w:lastRenderedPageBreak/>
        <w:t>последовательность действий при вызове аварийных и спасательных служб;</w:t>
      </w:r>
    </w:p>
    <w:p w:rsidR="00475274" w:rsidRPr="00475274" w:rsidRDefault="00475274" w:rsidP="00475274">
      <w:pPr>
        <w:pStyle w:val="ConsPlusNormal"/>
        <w:ind w:firstLine="540"/>
        <w:jc w:val="both"/>
      </w:pPr>
      <w:r w:rsidRPr="00475274">
        <w:t>основы обеспечения безопасности наиболее уязвимых участников дорожного движения: пешеходов, велосипедистов;</w:t>
      </w:r>
    </w:p>
    <w:p w:rsidR="00475274" w:rsidRPr="00475274" w:rsidRDefault="00475274" w:rsidP="00475274">
      <w:pPr>
        <w:pStyle w:val="ConsPlusNormal"/>
        <w:ind w:firstLine="540"/>
        <w:jc w:val="both"/>
      </w:pPr>
      <w:r w:rsidRPr="00475274">
        <w:t>основы обеспечения детской пассажирской безопасности;</w:t>
      </w:r>
    </w:p>
    <w:p w:rsidR="00475274" w:rsidRPr="00475274" w:rsidRDefault="00475274" w:rsidP="00475274">
      <w:pPr>
        <w:pStyle w:val="ConsPlusNormal"/>
        <w:ind w:firstLine="540"/>
        <w:jc w:val="both"/>
      </w:pPr>
      <w:r w:rsidRPr="00475274">
        <w:t xml:space="preserve">последствия, связанные с нарушением </w:t>
      </w:r>
      <w:hyperlink r:id="rId21" w:history="1">
        <w:r w:rsidRPr="00475274">
          <w:t>Правил</w:t>
        </w:r>
      </w:hyperlink>
      <w:r w:rsidRPr="00475274">
        <w:t xml:space="preserve"> дорожного движения водителями транспортных средств;</w:t>
      </w:r>
    </w:p>
    <w:p w:rsidR="00475274" w:rsidRPr="00475274" w:rsidRDefault="00475274" w:rsidP="00475274">
      <w:pPr>
        <w:pStyle w:val="ConsPlusNormal"/>
        <w:ind w:firstLine="540"/>
        <w:jc w:val="both"/>
      </w:pPr>
      <w:r w:rsidRPr="00475274">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475274" w:rsidRPr="00475274" w:rsidRDefault="00475274" w:rsidP="00475274">
      <w:pPr>
        <w:pStyle w:val="ConsPlusNormal"/>
        <w:ind w:firstLine="540"/>
        <w:jc w:val="both"/>
      </w:pPr>
      <w:r w:rsidRPr="00475274">
        <w:t>правила использования тахографов;</w:t>
      </w:r>
    </w:p>
    <w:p w:rsidR="00475274" w:rsidRPr="00475274" w:rsidRDefault="00475274" w:rsidP="00475274">
      <w:pPr>
        <w:pStyle w:val="ConsPlusNormal"/>
        <w:ind w:firstLine="540"/>
        <w:jc w:val="both"/>
      </w:pPr>
      <w:r w:rsidRPr="00475274">
        <w:t>признаки неисправностей, возникающих в пути;</w:t>
      </w:r>
    </w:p>
    <w:p w:rsidR="00475274" w:rsidRPr="00475274" w:rsidRDefault="00475274" w:rsidP="00475274">
      <w:pPr>
        <w:pStyle w:val="ConsPlusNormal"/>
        <w:ind w:firstLine="540"/>
        <w:jc w:val="both"/>
      </w:pPr>
      <w:r w:rsidRPr="00475274">
        <w:t xml:space="preserve">меры ответственности за нарушение </w:t>
      </w:r>
      <w:hyperlink r:id="rId22" w:history="1">
        <w:r w:rsidRPr="00475274">
          <w:t>Правил</w:t>
        </w:r>
      </w:hyperlink>
      <w:r w:rsidRPr="00475274">
        <w:t xml:space="preserve"> дорожного движения;</w:t>
      </w:r>
    </w:p>
    <w:p w:rsidR="00475274" w:rsidRPr="00475274" w:rsidRDefault="00475274" w:rsidP="00475274">
      <w:pPr>
        <w:pStyle w:val="ConsPlusNormal"/>
        <w:ind w:firstLine="540"/>
        <w:jc w:val="both"/>
      </w:pPr>
      <w:r w:rsidRPr="00475274">
        <w:t>влияние погодно-климатических и дорожных условий на безопасность дорожного движения;</w:t>
      </w:r>
    </w:p>
    <w:p w:rsidR="00475274" w:rsidRPr="00475274" w:rsidRDefault="00475274" w:rsidP="00475274">
      <w:pPr>
        <w:pStyle w:val="ConsPlusNormal"/>
        <w:ind w:firstLine="540"/>
        <w:jc w:val="both"/>
      </w:pPr>
      <w:r w:rsidRPr="00475274">
        <w:t>правила по охране труда в процессе эксплуатации транспортного средства и обращении с эксплуатационными материалами;</w:t>
      </w:r>
    </w:p>
    <w:p w:rsidR="00475274" w:rsidRPr="00475274" w:rsidRDefault="00475274" w:rsidP="00475274">
      <w:pPr>
        <w:pStyle w:val="ConsPlusNormal"/>
        <w:ind w:firstLine="540"/>
        <w:jc w:val="both"/>
      </w:pPr>
      <w:r w:rsidRPr="00475274">
        <w:t>основы трудового законодательства Российской Федерации, нормативные правовые акты, регулирующие режим труда и отдыха водителей;</w:t>
      </w:r>
    </w:p>
    <w:p w:rsidR="00475274" w:rsidRPr="00475274" w:rsidRDefault="00475274" w:rsidP="00475274">
      <w:pPr>
        <w:pStyle w:val="ConsPlusNormal"/>
        <w:ind w:firstLine="540"/>
        <w:jc w:val="both"/>
      </w:pPr>
      <w:r w:rsidRPr="00475274">
        <w:t>установленные заводом-изготовителем периодичности технического обслуживания и ремонта;</w:t>
      </w:r>
    </w:p>
    <w:p w:rsidR="00475274" w:rsidRPr="00475274" w:rsidRDefault="00475274" w:rsidP="00475274">
      <w:pPr>
        <w:pStyle w:val="ConsPlusNormal"/>
        <w:ind w:firstLine="540"/>
        <w:jc w:val="both"/>
      </w:pPr>
      <w:r w:rsidRPr="00475274">
        <w:t>инструкции по использованию установленного на транспортном средстве оборудования и приборов;</w:t>
      </w:r>
    </w:p>
    <w:p w:rsidR="00475274" w:rsidRPr="00475274" w:rsidRDefault="00475274" w:rsidP="00475274">
      <w:pPr>
        <w:pStyle w:val="ConsPlusNormal"/>
        <w:ind w:firstLine="540"/>
        <w:jc w:val="both"/>
      </w:pPr>
      <w:r w:rsidRPr="00475274">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475274" w:rsidRPr="00475274" w:rsidRDefault="00475274" w:rsidP="00475274">
      <w:pPr>
        <w:pStyle w:val="ConsPlusNormal"/>
        <w:ind w:firstLine="540"/>
        <w:jc w:val="both"/>
      </w:pPr>
      <w:r w:rsidRPr="00475274">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75274" w:rsidRPr="00475274" w:rsidRDefault="00475274" w:rsidP="00475274">
      <w:pPr>
        <w:pStyle w:val="ConsPlusNormal"/>
        <w:ind w:firstLine="540"/>
        <w:jc w:val="both"/>
      </w:pPr>
      <w:r w:rsidRPr="00475274">
        <w:t>основы погрузки, разгрузки, размещения и крепления грузовых мест, багажа в кузове автомобиля, опасность и последствия перемещения груза;</w:t>
      </w:r>
    </w:p>
    <w:p w:rsidR="00475274" w:rsidRPr="00475274" w:rsidRDefault="00475274" w:rsidP="00475274">
      <w:pPr>
        <w:pStyle w:val="ConsPlusNormal"/>
        <w:ind w:firstLine="540"/>
        <w:jc w:val="both"/>
      </w:pPr>
      <w:r w:rsidRPr="00475274">
        <w:t>правовые аспекты (права, обязанности и ответственность) оказания первой помощи;</w:t>
      </w:r>
    </w:p>
    <w:p w:rsidR="00475274" w:rsidRPr="00475274" w:rsidRDefault="00475274" w:rsidP="00475274">
      <w:pPr>
        <w:pStyle w:val="ConsPlusNormal"/>
        <w:ind w:firstLine="540"/>
        <w:jc w:val="both"/>
      </w:pPr>
      <w:r w:rsidRPr="00475274">
        <w:t>правила оказания первой помощи;</w:t>
      </w:r>
    </w:p>
    <w:p w:rsidR="00475274" w:rsidRPr="00475274" w:rsidRDefault="00475274" w:rsidP="00475274">
      <w:pPr>
        <w:pStyle w:val="ConsPlusNormal"/>
        <w:ind w:firstLine="540"/>
        <w:jc w:val="both"/>
      </w:pPr>
      <w:r w:rsidRPr="00475274">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475274" w:rsidRPr="00475274" w:rsidRDefault="00475274" w:rsidP="00475274">
      <w:pPr>
        <w:pStyle w:val="ConsPlusNormal"/>
        <w:ind w:firstLine="540"/>
        <w:jc w:val="both"/>
      </w:pPr>
      <w:r w:rsidRPr="00475274">
        <w:t>В результате освоения образователь</w:t>
      </w:r>
      <w:r w:rsidR="009602D0">
        <w:t xml:space="preserve">ной программы обучающиеся </w:t>
      </w:r>
      <w:r w:rsidRPr="00475274">
        <w:t xml:space="preserve"> ум</w:t>
      </w:r>
      <w:r w:rsidR="009602D0">
        <w:t>еют</w:t>
      </w:r>
      <w:r w:rsidRPr="00475274">
        <w:t>:</w:t>
      </w:r>
    </w:p>
    <w:p w:rsidR="00475274" w:rsidRPr="00475274" w:rsidRDefault="00475274" w:rsidP="00475274">
      <w:pPr>
        <w:pStyle w:val="ConsPlusNormal"/>
        <w:ind w:firstLine="540"/>
        <w:jc w:val="both"/>
      </w:pPr>
      <w:r w:rsidRPr="00475274">
        <w:t>безопасно и эффективно управлять транспортным средством в различных условиях движения;</w:t>
      </w:r>
    </w:p>
    <w:p w:rsidR="00475274" w:rsidRPr="00475274" w:rsidRDefault="00475274" w:rsidP="00475274">
      <w:pPr>
        <w:pStyle w:val="ConsPlusNormal"/>
        <w:ind w:firstLine="540"/>
        <w:jc w:val="both"/>
      </w:pPr>
      <w:r w:rsidRPr="00475274">
        <w:t xml:space="preserve">соблюдать </w:t>
      </w:r>
      <w:hyperlink r:id="rId23" w:history="1">
        <w:r w:rsidRPr="00475274">
          <w:t>Правила</w:t>
        </w:r>
      </w:hyperlink>
      <w:r w:rsidRPr="00475274">
        <w:t xml:space="preserve"> дорожного движения;</w:t>
      </w:r>
    </w:p>
    <w:p w:rsidR="00475274" w:rsidRPr="00475274" w:rsidRDefault="00475274" w:rsidP="00475274">
      <w:pPr>
        <w:pStyle w:val="ConsPlusNormal"/>
        <w:ind w:firstLine="540"/>
        <w:jc w:val="both"/>
      </w:pPr>
      <w:r w:rsidRPr="00475274">
        <w:t>управлять своим эмоциональным состоянием;</w:t>
      </w:r>
    </w:p>
    <w:p w:rsidR="00475274" w:rsidRPr="00475274" w:rsidRDefault="00475274" w:rsidP="00475274">
      <w:pPr>
        <w:pStyle w:val="ConsPlusNormal"/>
        <w:ind w:firstLine="540"/>
        <w:jc w:val="both"/>
      </w:pPr>
      <w:r w:rsidRPr="00475274">
        <w:t>конструктивно разрешать противоречия и конфликты, возникающие в дорожном движении;</w:t>
      </w:r>
    </w:p>
    <w:p w:rsidR="00475274" w:rsidRPr="00475274" w:rsidRDefault="00475274" w:rsidP="00475274">
      <w:pPr>
        <w:pStyle w:val="ConsPlusNormal"/>
        <w:ind w:firstLine="540"/>
        <w:jc w:val="both"/>
      </w:pPr>
      <w:r w:rsidRPr="00475274">
        <w:t>выполнять ежедневное техническое обслуживание транспортного средства;</w:t>
      </w:r>
    </w:p>
    <w:p w:rsidR="00475274" w:rsidRPr="00475274" w:rsidRDefault="00475274" w:rsidP="00475274">
      <w:pPr>
        <w:pStyle w:val="ConsPlusNormal"/>
        <w:ind w:firstLine="540"/>
        <w:jc w:val="both"/>
      </w:pPr>
      <w:r w:rsidRPr="00475274">
        <w:t>проверять техническое состояние транспортного средства;</w:t>
      </w:r>
    </w:p>
    <w:p w:rsidR="00475274" w:rsidRPr="00475274" w:rsidRDefault="00475274" w:rsidP="00475274">
      <w:pPr>
        <w:pStyle w:val="ConsPlusNormal"/>
        <w:ind w:firstLine="540"/>
        <w:jc w:val="both"/>
      </w:pPr>
      <w:r w:rsidRPr="00475274">
        <w:t>устранять мелкие неисправности в процессе эксплуатации транспортного средства, не требующие разборки узлов и агрегатов;</w:t>
      </w:r>
    </w:p>
    <w:p w:rsidR="00475274" w:rsidRPr="00475274" w:rsidRDefault="00475274" w:rsidP="00475274">
      <w:pPr>
        <w:pStyle w:val="ConsPlusNormal"/>
        <w:ind w:firstLine="540"/>
        <w:jc w:val="both"/>
      </w:pPr>
      <w:r w:rsidRPr="00475274">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475274" w:rsidRPr="00475274" w:rsidRDefault="00475274" w:rsidP="00475274">
      <w:pPr>
        <w:pStyle w:val="ConsPlusNormal"/>
        <w:ind w:firstLine="540"/>
        <w:jc w:val="both"/>
      </w:pPr>
      <w:r w:rsidRPr="00475274">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75274" w:rsidRPr="00475274" w:rsidRDefault="00475274" w:rsidP="00475274">
      <w:pPr>
        <w:pStyle w:val="ConsPlusNormal"/>
        <w:ind w:firstLine="540"/>
        <w:jc w:val="both"/>
      </w:pPr>
      <w:r w:rsidRPr="00475274">
        <w:t>выбирать безопасные скорость, дистанцию и интервал в различных условиях движения;</w:t>
      </w:r>
    </w:p>
    <w:p w:rsidR="00475274" w:rsidRPr="00475274" w:rsidRDefault="00475274" w:rsidP="00475274">
      <w:pPr>
        <w:pStyle w:val="ConsPlusNormal"/>
        <w:ind w:firstLine="540"/>
        <w:jc w:val="both"/>
      </w:pPr>
      <w:r w:rsidRPr="00475274">
        <w:lastRenderedPageBreak/>
        <w:t>использовать зеркала заднего вида при движении и маневрировании;</w:t>
      </w:r>
    </w:p>
    <w:p w:rsidR="00475274" w:rsidRPr="00475274" w:rsidRDefault="00475274" w:rsidP="00475274">
      <w:pPr>
        <w:pStyle w:val="ConsPlusNormal"/>
        <w:ind w:firstLine="540"/>
        <w:jc w:val="both"/>
      </w:pPr>
      <w:r w:rsidRPr="00475274">
        <w:t>прогнозировать возникновение опасных дорожно-транспортных ситуаций в процессе управления и совершать действия по их предотвращению;</w:t>
      </w:r>
    </w:p>
    <w:p w:rsidR="00475274" w:rsidRPr="00475274" w:rsidRDefault="00475274" w:rsidP="00475274">
      <w:pPr>
        <w:pStyle w:val="ConsPlusNormal"/>
        <w:ind w:firstLine="540"/>
        <w:jc w:val="both"/>
      </w:pPr>
      <w:r w:rsidRPr="00475274">
        <w:t>своевременно принимать правильные решения и уверенно действовать в сложных и опасных дорожных ситуациях;</w:t>
      </w:r>
    </w:p>
    <w:p w:rsidR="00475274" w:rsidRPr="00475274" w:rsidRDefault="00475274" w:rsidP="00475274">
      <w:pPr>
        <w:pStyle w:val="ConsPlusNormal"/>
        <w:ind w:firstLine="540"/>
        <w:jc w:val="both"/>
      </w:pPr>
      <w:r w:rsidRPr="00475274">
        <w:t>использовать средства тушения пожара;</w:t>
      </w:r>
    </w:p>
    <w:p w:rsidR="00475274" w:rsidRPr="00475274" w:rsidRDefault="00475274" w:rsidP="00475274">
      <w:pPr>
        <w:pStyle w:val="ConsPlusNormal"/>
        <w:ind w:firstLine="540"/>
        <w:jc w:val="both"/>
      </w:pPr>
      <w:r w:rsidRPr="00475274">
        <w:t>использовать установленное на транспортном средстве оборудование и приборы;</w:t>
      </w:r>
    </w:p>
    <w:p w:rsidR="00475274" w:rsidRPr="00475274" w:rsidRDefault="00475274" w:rsidP="00475274">
      <w:pPr>
        <w:pStyle w:val="ConsPlusNormal"/>
        <w:ind w:firstLine="540"/>
        <w:jc w:val="both"/>
      </w:pPr>
      <w:r w:rsidRPr="00475274">
        <w:t>заполнять документацию, связанную со спецификой эксплуатации транспортного средства;</w:t>
      </w:r>
    </w:p>
    <w:p w:rsidR="00475274" w:rsidRPr="00475274" w:rsidRDefault="00475274" w:rsidP="00475274">
      <w:pPr>
        <w:pStyle w:val="ConsPlusNormal"/>
        <w:ind w:firstLine="540"/>
        <w:jc w:val="both"/>
      </w:pPr>
      <w:r w:rsidRPr="00475274">
        <w:t>использовать различные типы тахографов;</w:t>
      </w:r>
    </w:p>
    <w:p w:rsidR="00475274" w:rsidRPr="00475274" w:rsidRDefault="00475274" w:rsidP="00475274">
      <w:pPr>
        <w:pStyle w:val="ConsPlusNormal"/>
        <w:ind w:firstLine="540"/>
        <w:jc w:val="both"/>
      </w:pPr>
      <w:r w:rsidRPr="00475274">
        <w:t>выполнять мероприятия по оказанию первой помощи пострадавшим в дорожно-транспортном происшествии;</w:t>
      </w:r>
    </w:p>
    <w:p w:rsidR="00475274" w:rsidRPr="00475274" w:rsidRDefault="00475274" w:rsidP="00475274">
      <w:pPr>
        <w:pStyle w:val="ConsPlusNormal"/>
        <w:ind w:firstLine="540"/>
        <w:jc w:val="both"/>
      </w:pPr>
      <w:r w:rsidRPr="00475274">
        <w:t>совершенствовать свои навыки управления транспортным средством.</w:t>
      </w:r>
    </w:p>
    <w:p w:rsidR="00475274" w:rsidRPr="00475274" w:rsidRDefault="00475274" w:rsidP="00475274">
      <w:pPr>
        <w:pStyle w:val="ConsPlusNormal"/>
        <w:jc w:val="both"/>
      </w:pPr>
    </w:p>
    <w:p w:rsidR="00475274" w:rsidRPr="00475274" w:rsidRDefault="00475274" w:rsidP="00475274">
      <w:pPr>
        <w:pStyle w:val="ConsPlusTitle"/>
        <w:jc w:val="center"/>
        <w:outlineLvl w:val="1"/>
      </w:pPr>
      <w:r w:rsidRPr="00475274">
        <w:t>V. Условия реализации программы</w:t>
      </w:r>
    </w:p>
    <w:p w:rsidR="00475274" w:rsidRPr="00475274" w:rsidRDefault="00475274" w:rsidP="00475274">
      <w:pPr>
        <w:pStyle w:val="ConsPlusNormal"/>
        <w:jc w:val="both"/>
      </w:pPr>
    </w:p>
    <w:p w:rsidR="00475274" w:rsidRPr="00475274" w:rsidRDefault="00475274" w:rsidP="00475274">
      <w:pPr>
        <w:pStyle w:val="ConsPlusNormal"/>
        <w:ind w:firstLine="540"/>
        <w:jc w:val="both"/>
      </w:pPr>
      <w:r w:rsidRPr="00475274">
        <w:t xml:space="preserve">5.1. Организационно-педагогические условия </w:t>
      </w:r>
      <w:r w:rsidR="009602D0">
        <w:t>обеспечивают</w:t>
      </w:r>
      <w:r w:rsidRPr="00475274">
        <w:t xml:space="preserve">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75274" w:rsidRPr="00475274" w:rsidRDefault="00475274" w:rsidP="00475274">
      <w:pPr>
        <w:pStyle w:val="ConsPlusNormal"/>
        <w:ind w:firstLine="540"/>
        <w:jc w:val="both"/>
      </w:pPr>
      <w:r w:rsidRPr="0047527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w:t>
      </w:r>
      <w:r w:rsidR="009602D0">
        <w:t xml:space="preserve"> ПО АНО "Сестрорецкий СТЦ ДОСААФ России"</w:t>
      </w:r>
      <w:r w:rsidRPr="00475274">
        <w:t>,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475274" w:rsidRPr="00475274" w:rsidRDefault="00475274" w:rsidP="00475274">
      <w:pPr>
        <w:pStyle w:val="ConsPlusNormal"/>
        <w:ind w:firstLine="540"/>
        <w:jc w:val="both"/>
      </w:pPr>
      <w:r w:rsidRPr="00475274">
        <w:t>Необходимость применения АПК определяется организацией</w:t>
      </w:r>
      <w:r w:rsidR="009602D0">
        <w:t xml:space="preserve"> ПО АНО "Сестрорецкий СТЦ ДОСААФ России"</w:t>
      </w:r>
      <w:r w:rsidRPr="00475274">
        <w:t>, осуществляющей образовательную деятельность, самостоятельно.</w:t>
      </w:r>
    </w:p>
    <w:p w:rsidR="00475274" w:rsidRPr="00475274" w:rsidRDefault="00475274" w:rsidP="00475274">
      <w:pPr>
        <w:pStyle w:val="ConsPlusNormal"/>
        <w:ind w:firstLine="540"/>
        <w:jc w:val="both"/>
      </w:pPr>
      <w:r w:rsidRPr="00475274">
        <w:t>Обучение проводится с использованием учебно-материальной базы</w:t>
      </w:r>
      <w:r w:rsidR="00A15875">
        <w:t xml:space="preserve"> ПО АНО "Сестрорецкий СТЦ ДОСААФ России"</w:t>
      </w:r>
      <w:r w:rsidRPr="00475274">
        <w:t xml:space="preserve">, соответствующей требованиям, установленным </w:t>
      </w:r>
      <w:hyperlink r:id="rId24" w:history="1">
        <w:r w:rsidRPr="00475274">
          <w:t>пунктом 1 статьи 16</w:t>
        </w:r>
      </w:hyperlink>
      <w:r w:rsidRPr="00475274">
        <w:t xml:space="preserve"> и </w:t>
      </w:r>
      <w:hyperlink r:id="rId25" w:history="1">
        <w:r w:rsidRPr="00475274">
          <w:t>пунктом 1 статьи 20</w:t>
        </w:r>
      </w:hyperlink>
      <w:r w:rsidRPr="00475274">
        <w:t xml:space="preserve"> Федерального закона N 196-ФЗ (Собрание законодательства Российской Федерации, 1995, N 50, ст. 4873, 2021, N 27, ст. 5159) и </w:t>
      </w:r>
      <w:hyperlink r:id="rId26" w:history="1">
        <w:r w:rsidRPr="00475274">
          <w:t>подпунктом "б" пункта 11</w:t>
        </w:r>
      </w:hyperlink>
      <w:r w:rsidRPr="00475274">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475274" w:rsidRPr="00475274" w:rsidRDefault="00475274" w:rsidP="00475274">
      <w:pPr>
        <w:pStyle w:val="ConsPlusNormal"/>
        <w:ind w:firstLine="540"/>
        <w:jc w:val="both"/>
      </w:pPr>
      <w:r w:rsidRPr="00475274">
        <w:t>Теоретическое обучение проводится в оборудованных учебных кабинетах</w:t>
      </w:r>
      <w:r w:rsidR="00A15875">
        <w:t xml:space="preserve"> ПО АНО "Сестрорецкий СТЦ ДОСААФ России"</w:t>
      </w:r>
      <w:r w:rsidRPr="00475274">
        <w:t>.</w:t>
      </w:r>
    </w:p>
    <w:p w:rsidR="00475274" w:rsidRPr="00475274" w:rsidRDefault="00475274" w:rsidP="00475274">
      <w:pPr>
        <w:pStyle w:val="ConsPlusNormal"/>
        <w:ind w:firstLine="540"/>
        <w:jc w:val="both"/>
      </w:pPr>
      <w:r w:rsidRPr="00475274">
        <w:t>Наполняемость учебной группы не должна превышать 30 человек.</w:t>
      </w:r>
    </w:p>
    <w:p w:rsidR="00475274" w:rsidRPr="00475274" w:rsidRDefault="00475274" w:rsidP="00475274">
      <w:pPr>
        <w:pStyle w:val="ConsPlusNormal"/>
        <w:ind w:firstLine="540"/>
        <w:jc w:val="both"/>
      </w:pPr>
      <w:r w:rsidRPr="00475274">
        <w:t>Продолжительность учебного часа теорет</w:t>
      </w:r>
      <w:r w:rsidR="00A15875">
        <w:t>ических и практических занятий  составляет</w:t>
      </w:r>
      <w:r w:rsidRPr="00475274">
        <w:t xml:space="preserve"> 1 академический час (45 минут). Продолжительность учебного часа практического обучения вождению </w:t>
      </w:r>
      <w:r w:rsidR="00A15875">
        <w:t>составляет</w:t>
      </w:r>
      <w:r w:rsidRPr="00475274">
        <w:t xml:space="preserve"> 1 астрономический час (60 минут).</w:t>
      </w:r>
    </w:p>
    <w:p w:rsidR="00475274" w:rsidRPr="00475274" w:rsidRDefault="00475274" w:rsidP="00475274">
      <w:pPr>
        <w:pStyle w:val="ConsPlusNormal"/>
        <w:ind w:firstLine="540"/>
        <w:jc w:val="both"/>
      </w:pPr>
      <w:r w:rsidRPr="00475274">
        <w:t>Расчетная формула для определения общего числа учебных кабинетов для теоретического обучения:</w:t>
      </w:r>
    </w:p>
    <w:p w:rsidR="00475274" w:rsidRPr="00475274" w:rsidRDefault="00475274" w:rsidP="00475274">
      <w:pPr>
        <w:pStyle w:val="ConsPlusNormal"/>
        <w:jc w:val="both"/>
      </w:pPr>
    </w:p>
    <w:p w:rsidR="00475274" w:rsidRPr="00475274" w:rsidRDefault="00475274" w:rsidP="00475274">
      <w:pPr>
        <w:pStyle w:val="ConsPlusNormal"/>
        <w:jc w:val="center"/>
      </w:pPr>
      <w:r w:rsidRPr="00475274">
        <w:rPr>
          <w:noProof/>
          <w:position w:val="-27"/>
        </w:rPr>
        <w:lastRenderedPageBreak/>
        <w:drawing>
          <wp:inline distT="0" distB="0" distL="0" distR="0">
            <wp:extent cx="1558290" cy="5010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1558290" cy="501015"/>
                    </a:xfrm>
                    <a:prstGeom prst="rect">
                      <a:avLst/>
                    </a:prstGeom>
                    <a:noFill/>
                    <a:ln w="9525">
                      <a:noFill/>
                      <a:miter lim="800000"/>
                      <a:headEnd/>
                      <a:tailEnd/>
                    </a:ln>
                  </pic:spPr>
                </pic:pic>
              </a:graphicData>
            </a:graphic>
          </wp:inline>
        </w:drawing>
      </w:r>
    </w:p>
    <w:p w:rsidR="00475274" w:rsidRPr="00475274" w:rsidRDefault="00475274" w:rsidP="00475274">
      <w:pPr>
        <w:pStyle w:val="ConsPlusNormal"/>
        <w:jc w:val="both"/>
      </w:pPr>
    </w:p>
    <w:p w:rsidR="00475274" w:rsidRPr="00475274" w:rsidRDefault="00475274" w:rsidP="00475274">
      <w:pPr>
        <w:pStyle w:val="ConsPlusNormal"/>
        <w:ind w:firstLine="540"/>
        <w:jc w:val="both"/>
      </w:pPr>
      <w:r w:rsidRPr="00475274">
        <w:t>где:</w:t>
      </w:r>
    </w:p>
    <w:p w:rsidR="00475274" w:rsidRPr="00475274" w:rsidRDefault="00475274" w:rsidP="00475274">
      <w:pPr>
        <w:pStyle w:val="ConsPlusNormal"/>
        <w:ind w:firstLine="540"/>
        <w:jc w:val="both"/>
      </w:pPr>
      <w:r w:rsidRPr="00475274">
        <w:t>П - число необходимых помещений;</w:t>
      </w:r>
    </w:p>
    <w:p w:rsidR="00475274" w:rsidRPr="00475274" w:rsidRDefault="00475274" w:rsidP="00475274">
      <w:pPr>
        <w:pStyle w:val="ConsPlusNormal"/>
        <w:ind w:firstLine="540"/>
        <w:jc w:val="both"/>
      </w:pPr>
      <w:r w:rsidRPr="00475274">
        <w:t>Р</w:t>
      </w:r>
      <w:r w:rsidRPr="00475274">
        <w:rPr>
          <w:vertAlign w:val="subscript"/>
        </w:rPr>
        <w:t>гр</w:t>
      </w:r>
      <w:r w:rsidRPr="00475274">
        <w:t xml:space="preserve"> - расчетное учебное время полного курса теоретического обучения на одну группу в часах;</w:t>
      </w:r>
    </w:p>
    <w:p w:rsidR="00475274" w:rsidRPr="00475274" w:rsidRDefault="00475274" w:rsidP="00475274">
      <w:pPr>
        <w:pStyle w:val="ConsPlusNormal"/>
        <w:ind w:firstLine="540"/>
        <w:jc w:val="both"/>
      </w:pPr>
      <w:r w:rsidRPr="00475274">
        <w:t>n - общее число групп;</w:t>
      </w:r>
    </w:p>
    <w:p w:rsidR="00475274" w:rsidRPr="00475274" w:rsidRDefault="00475274" w:rsidP="00475274">
      <w:pPr>
        <w:pStyle w:val="ConsPlusNormal"/>
        <w:ind w:firstLine="540"/>
        <w:jc w:val="both"/>
      </w:pPr>
      <w:r w:rsidRPr="00475274">
        <w:t>0,75 - постоянный коэффициент (загрузка учебного кабинета принимается равной 75%);</w:t>
      </w:r>
    </w:p>
    <w:p w:rsidR="00475274" w:rsidRPr="00475274" w:rsidRDefault="00475274" w:rsidP="00475274">
      <w:pPr>
        <w:pStyle w:val="ConsPlusNormal"/>
        <w:ind w:firstLine="540"/>
        <w:jc w:val="both"/>
      </w:pPr>
      <w:r w:rsidRPr="00475274">
        <w:t>Ф</w:t>
      </w:r>
      <w:r w:rsidRPr="00475274">
        <w:rPr>
          <w:vertAlign w:val="subscript"/>
        </w:rPr>
        <w:t>пом</w:t>
      </w:r>
      <w:r w:rsidRPr="00475274">
        <w:t xml:space="preserve"> - фонд времени использования помещения в часах.</w:t>
      </w:r>
    </w:p>
    <w:p w:rsidR="00475274" w:rsidRPr="00475274" w:rsidRDefault="00475274" w:rsidP="00475274">
      <w:pPr>
        <w:pStyle w:val="ConsPlusNormal"/>
        <w:ind w:firstLine="540"/>
        <w:jc w:val="both"/>
      </w:pPr>
      <w:r w:rsidRPr="0047527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75274" w:rsidRPr="00475274" w:rsidRDefault="00475274" w:rsidP="00475274">
      <w:pPr>
        <w:pStyle w:val="ConsPlusNormal"/>
        <w:ind w:firstLine="540"/>
        <w:jc w:val="both"/>
      </w:pPr>
      <w:r w:rsidRPr="00475274">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75274" w:rsidRPr="00475274" w:rsidRDefault="00475274" w:rsidP="00475274">
      <w:pPr>
        <w:pStyle w:val="ConsPlusNormal"/>
        <w:ind w:firstLine="540"/>
        <w:jc w:val="both"/>
      </w:pPr>
      <w:r w:rsidRPr="00475274">
        <w:t xml:space="preserve">Первоначальное обучение вождению транспортных средств </w:t>
      </w:r>
      <w:r w:rsidR="009602D0">
        <w:t>проводит</w:t>
      </w:r>
      <w:r w:rsidRPr="00475274">
        <w:t>ся на закрытых площадках или автодромах.</w:t>
      </w:r>
    </w:p>
    <w:p w:rsidR="00475274" w:rsidRPr="00475274" w:rsidRDefault="00475274" w:rsidP="00475274">
      <w:pPr>
        <w:pStyle w:val="ConsPlusNormal"/>
        <w:ind w:firstLine="540"/>
        <w:jc w:val="both"/>
      </w:pPr>
      <w:r w:rsidRPr="00475274">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8" w:history="1">
        <w:r w:rsidRPr="00475274">
          <w:t>Правил</w:t>
        </w:r>
      </w:hyperlink>
      <w:r w:rsidRPr="00475274">
        <w:t xml:space="preserve"> дорожного движения.</w:t>
      </w:r>
    </w:p>
    <w:p w:rsidR="00475274" w:rsidRPr="00475274" w:rsidRDefault="00475274" w:rsidP="00475274">
      <w:pPr>
        <w:pStyle w:val="ConsPlusNormal"/>
        <w:ind w:firstLine="540"/>
        <w:jc w:val="both"/>
      </w:pPr>
      <w:r w:rsidRPr="00475274">
        <w:t>Обучение практическому вождению в условиях дорожного движения проводится на учебных маршрутах, утверждаемых организацией</w:t>
      </w:r>
      <w:r w:rsidR="009602D0">
        <w:t xml:space="preserve"> ПО АНО "Сестрорецкий СТЦ ДОСААФ России"</w:t>
      </w:r>
      <w:r w:rsidRPr="00475274">
        <w:t>, осуществляющей образовательную деятельность.</w:t>
      </w:r>
    </w:p>
    <w:p w:rsidR="00475274" w:rsidRPr="00475274" w:rsidRDefault="00475274" w:rsidP="00475274">
      <w:pPr>
        <w:pStyle w:val="ConsPlusNormal"/>
        <w:ind w:firstLine="540"/>
        <w:jc w:val="both"/>
      </w:pPr>
      <w:r w:rsidRPr="00475274">
        <w:t xml:space="preserve">На занятии по вождению мастер производственного обучения </w:t>
      </w:r>
      <w:r w:rsidR="009602D0">
        <w:t>имеет</w:t>
      </w:r>
      <w:r w:rsidRPr="00475274">
        <w:t xml:space="preserve">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9" w:history="1">
        <w:r w:rsidRPr="00475274">
          <w:t>пункте 3.1</w:t>
        </w:r>
      </w:hyperlink>
      <w:r w:rsidRPr="00475274">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475274" w:rsidRPr="00475274" w:rsidRDefault="00475274" w:rsidP="00475274">
      <w:pPr>
        <w:pStyle w:val="ConsPlusNormal"/>
        <w:ind w:firstLine="540"/>
        <w:jc w:val="both"/>
      </w:pPr>
      <w:r w:rsidRPr="00475274">
        <w:t xml:space="preserve">Транспортное средство, используемое для обучения вождению, </w:t>
      </w:r>
      <w:r w:rsidR="009602D0">
        <w:t xml:space="preserve">соответствует </w:t>
      </w:r>
      <w:r w:rsidRPr="00475274">
        <w:t xml:space="preserve">материально-техническим условиям, предусмотренным </w:t>
      </w:r>
      <w:hyperlink w:anchor="Par2877" w:tooltip="5.4. Материально-технические условия реализации образовательной программы. 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 w:history="1">
        <w:r w:rsidRPr="00475274">
          <w:t>пунктом 5.4</w:t>
        </w:r>
      </w:hyperlink>
      <w:r w:rsidRPr="00475274">
        <w:t xml:space="preserve"> программы.</w:t>
      </w:r>
    </w:p>
    <w:p w:rsidR="00475274" w:rsidRPr="00475274" w:rsidRDefault="00475274" w:rsidP="00475274">
      <w:pPr>
        <w:pStyle w:val="ConsPlusNormal"/>
        <w:ind w:firstLine="540"/>
        <w:jc w:val="both"/>
      </w:pPr>
      <w:r w:rsidRPr="00475274">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w:t>
      </w:r>
      <w:r w:rsidR="009602D0">
        <w:t>удовлетворяют</w:t>
      </w:r>
      <w:r w:rsidRPr="00475274">
        <w:t xml:space="preserve"> квалификационным требованиям, указанным в квалификационных справочниках по соответствующим дол</w:t>
      </w:r>
      <w:r w:rsidR="009602D0">
        <w:t>жностям и (или) профессиональным стандартам</w:t>
      </w:r>
      <w:r w:rsidRPr="00475274">
        <w:t>.</w:t>
      </w:r>
    </w:p>
    <w:p w:rsidR="00475274" w:rsidRPr="00475274" w:rsidRDefault="00475274" w:rsidP="00475274">
      <w:pPr>
        <w:pStyle w:val="ConsPlusNormal"/>
        <w:ind w:firstLine="540"/>
        <w:jc w:val="both"/>
      </w:pPr>
      <w:r w:rsidRPr="00475274">
        <w:t xml:space="preserve">Преподаватели по программам профессионального обучения </w:t>
      </w:r>
      <w:r w:rsidR="009602D0">
        <w:t>удовлетворяют</w:t>
      </w:r>
      <w:r w:rsidRPr="00475274">
        <w:t xml:space="preserve"> требованиям </w:t>
      </w:r>
      <w:hyperlink r:id="rId30" w:history="1">
        <w:r w:rsidRPr="00475274">
          <w:t>приказа</w:t>
        </w:r>
      </w:hyperlink>
      <w:r w:rsidRPr="00475274">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75274" w:rsidRPr="00475274" w:rsidRDefault="00475274" w:rsidP="00475274">
      <w:pPr>
        <w:pStyle w:val="ConsPlusNormal"/>
        <w:ind w:firstLine="540"/>
        <w:jc w:val="both"/>
      </w:pPr>
      <w:r w:rsidRPr="00475274">
        <w:lastRenderedPageBreak/>
        <w:t xml:space="preserve">Мастер производственного обучения </w:t>
      </w:r>
      <w:r w:rsidR="009602D0">
        <w:t>удовлетворяет</w:t>
      </w:r>
      <w:r w:rsidRPr="00475274">
        <w:t xml:space="preserve"> требованиям профессионального </w:t>
      </w:r>
      <w:hyperlink r:id="rId31" w:history="1">
        <w:r w:rsidRPr="00475274">
          <w:t>стандарта</w:t>
        </w:r>
      </w:hyperlink>
      <w:r w:rsidRPr="00475274">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475274" w:rsidRPr="00475274" w:rsidRDefault="00475274" w:rsidP="00475274">
      <w:pPr>
        <w:pStyle w:val="ConsPlusNormal"/>
        <w:ind w:firstLine="540"/>
        <w:jc w:val="both"/>
      </w:pPr>
      <w:r w:rsidRPr="00475274">
        <w:t>5.3. Информационно-методические условия реализации образовательной программы</w:t>
      </w:r>
      <w:r w:rsidR="00A15875">
        <w:t xml:space="preserve"> в ПО АНО "Сестрорецкий СТЦ ДОСААФ России"</w:t>
      </w:r>
      <w:r w:rsidRPr="00475274">
        <w:t xml:space="preserve"> включают:</w:t>
      </w:r>
    </w:p>
    <w:p w:rsidR="00475274" w:rsidRPr="00475274" w:rsidRDefault="00475274" w:rsidP="00475274">
      <w:pPr>
        <w:pStyle w:val="ConsPlusNormal"/>
        <w:ind w:firstLine="540"/>
        <w:jc w:val="both"/>
      </w:pPr>
      <w:r w:rsidRPr="00475274">
        <w:t>учебный план;</w:t>
      </w:r>
    </w:p>
    <w:p w:rsidR="00475274" w:rsidRPr="00475274" w:rsidRDefault="00475274" w:rsidP="00475274">
      <w:pPr>
        <w:pStyle w:val="ConsPlusNormal"/>
        <w:ind w:firstLine="540"/>
        <w:jc w:val="both"/>
      </w:pPr>
      <w:r w:rsidRPr="00475274">
        <w:t>календарный учебный график;</w:t>
      </w:r>
    </w:p>
    <w:p w:rsidR="00475274" w:rsidRPr="00475274" w:rsidRDefault="00475274" w:rsidP="00475274">
      <w:pPr>
        <w:pStyle w:val="ConsPlusNormal"/>
        <w:ind w:firstLine="540"/>
        <w:jc w:val="both"/>
      </w:pPr>
      <w:r w:rsidRPr="00475274">
        <w:t>рабочие программы учебных предметов;</w:t>
      </w:r>
    </w:p>
    <w:p w:rsidR="00475274" w:rsidRPr="00475274" w:rsidRDefault="00475274" w:rsidP="00475274">
      <w:pPr>
        <w:pStyle w:val="ConsPlusNormal"/>
        <w:ind w:firstLine="540"/>
        <w:jc w:val="both"/>
      </w:pPr>
      <w:r w:rsidRPr="00475274">
        <w:t>методические материалы и разработки;</w:t>
      </w:r>
    </w:p>
    <w:p w:rsidR="00475274" w:rsidRPr="00475274" w:rsidRDefault="00475274" w:rsidP="00475274">
      <w:pPr>
        <w:pStyle w:val="ConsPlusNormal"/>
        <w:ind w:firstLine="540"/>
        <w:jc w:val="both"/>
      </w:pPr>
      <w:r w:rsidRPr="00475274">
        <w:t>расписание занятий.</w:t>
      </w:r>
    </w:p>
    <w:p w:rsidR="00A15875" w:rsidRDefault="00475274" w:rsidP="00475274">
      <w:pPr>
        <w:pStyle w:val="ConsPlusNormal"/>
        <w:ind w:firstLine="540"/>
        <w:jc w:val="both"/>
      </w:pPr>
      <w:bookmarkStart w:id="5" w:name="Par2877"/>
      <w:bookmarkEnd w:id="5"/>
      <w:r w:rsidRPr="00475274">
        <w:t>5.4. Материально-технические условия реализации образовательной программы</w:t>
      </w:r>
      <w:r w:rsidR="00A15875">
        <w:t xml:space="preserve"> в ПО АНО "Сестрорецкий СТЦ ДОСААФ России"</w:t>
      </w:r>
      <w:r w:rsidRPr="00475274">
        <w:t xml:space="preserve">. </w:t>
      </w:r>
    </w:p>
    <w:p w:rsidR="00475274" w:rsidRPr="00475274" w:rsidRDefault="00475274" w:rsidP="00475274">
      <w:pPr>
        <w:pStyle w:val="ConsPlusNormal"/>
        <w:ind w:firstLine="540"/>
        <w:jc w:val="both"/>
      </w:pPr>
      <w:r w:rsidRPr="00475274">
        <w:t xml:space="preserve">АПК </w:t>
      </w:r>
      <w:r w:rsidR="009602D0">
        <w:t>обеспечивает</w:t>
      </w:r>
      <w:r w:rsidRPr="00475274">
        <w:t xml:space="preserve">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w:t>
      </w:r>
      <w:r w:rsidR="009602D0">
        <w:t>ых качеств), а также формирует</w:t>
      </w:r>
      <w:r w:rsidRPr="00475274">
        <w:t xml:space="preserve">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75274" w:rsidRPr="00475274" w:rsidRDefault="00475274" w:rsidP="00475274">
      <w:pPr>
        <w:pStyle w:val="ConsPlusNormal"/>
        <w:ind w:firstLine="540"/>
        <w:jc w:val="both"/>
      </w:pPr>
      <w:r w:rsidRPr="00475274">
        <w:t xml:space="preserve">АПК </w:t>
      </w:r>
      <w:r w:rsidR="009602D0">
        <w:t>обеспечивает</w:t>
      </w:r>
      <w:r w:rsidRPr="00475274">
        <w:t xml:space="preserve">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475274" w:rsidRPr="00475274" w:rsidRDefault="00475274" w:rsidP="00475274">
      <w:pPr>
        <w:pStyle w:val="ConsPlusNormal"/>
        <w:ind w:firstLine="540"/>
        <w:jc w:val="both"/>
      </w:pPr>
      <w:r w:rsidRPr="00475274">
        <w:t xml:space="preserve">АПК для формирования у водителей навыков саморегуляции психоэмоционального состояния </w:t>
      </w:r>
      <w:r w:rsidR="009602D0">
        <w:t>предоставляет</w:t>
      </w:r>
      <w:r w:rsidRPr="00475274">
        <w:t xml:space="preserve">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475274" w:rsidRPr="00475274" w:rsidRDefault="00475274" w:rsidP="00475274">
      <w:pPr>
        <w:pStyle w:val="ConsPlusNormal"/>
        <w:ind w:firstLine="540"/>
        <w:jc w:val="both"/>
      </w:pPr>
      <w:r w:rsidRPr="00475274">
        <w:t xml:space="preserve">АПК </w:t>
      </w:r>
      <w:r w:rsidR="009602D0">
        <w:t>обеспечивает</w:t>
      </w:r>
      <w:r w:rsidRPr="00475274">
        <w:t xml:space="preserve"> защиту персональных данных.</w:t>
      </w:r>
    </w:p>
    <w:p w:rsidR="00475274" w:rsidRPr="00475274" w:rsidRDefault="00475274" w:rsidP="00475274">
      <w:pPr>
        <w:pStyle w:val="ConsPlusNormal"/>
        <w:ind w:firstLine="540"/>
        <w:jc w:val="both"/>
      </w:pPr>
      <w:r w:rsidRPr="00475274">
        <w:t xml:space="preserve">Тренажеры, используемые в учебном процессе, </w:t>
      </w:r>
      <w:r w:rsidR="009602D0">
        <w:t>обеспечивают</w:t>
      </w:r>
      <w:r w:rsidRPr="00475274">
        <w:t>: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75274" w:rsidRPr="00475274" w:rsidRDefault="00475274" w:rsidP="00475274">
      <w:pPr>
        <w:pStyle w:val="ConsPlusNormal"/>
        <w:ind w:firstLine="540"/>
        <w:jc w:val="both"/>
      </w:pPr>
      <w:r w:rsidRPr="00475274">
        <w:t xml:space="preserve">Учебные транспортные средства категории "C"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2" w:history="1">
        <w:r w:rsidRPr="00475274">
          <w:t>пунктом 1</w:t>
        </w:r>
      </w:hyperlink>
      <w:r w:rsidRPr="00475274">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w:t>
      </w:r>
      <w:r w:rsidRPr="00475274">
        <w:lastRenderedPageBreak/>
        <w:t>законодательства Российской Федерации, 2014, N 14, ст. 1625) (далее - Основные положения).</w:t>
      </w:r>
    </w:p>
    <w:p w:rsidR="00475274" w:rsidRPr="00475274" w:rsidRDefault="00475274" w:rsidP="00475274">
      <w:pPr>
        <w:pStyle w:val="ConsPlusNormal"/>
        <w:ind w:firstLine="540"/>
        <w:jc w:val="both"/>
      </w:pPr>
      <w:r w:rsidRPr="00475274">
        <w:t>Расчет количества необходимых механических транспортных средств осуществляется по формуле:</w:t>
      </w:r>
    </w:p>
    <w:p w:rsidR="00475274" w:rsidRPr="00475274" w:rsidRDefault="00475274" w:rsidP="00475274">
      <w:pPr>
        <w:pStyle w:val="ConsPlusNormal"/>
        <w:jc w:val="both"/>
      </w:pPr>
    </w:p>
    <w:p w:rsidR="00475274" w:rsidRPr="00475274" w:rsidRDefault="00475274" w:rsidP="00475274">
      <w:pPr>
        <w:pStyle w:val="ConsPlusNormal"/>
        <w:jc w:val="center"/>
      </w:pPr>
      <w:r w:rsidRPr="00475274">
        <w:rPr>
          <w:noProof/>
          <w:position w:val="-27"/>
        </w:rPr>
        <w:drawing>
          <wp:inline distT="0" distB="0" distL="0" distR="0">
            <wp:extent cx="2019935" cy="5010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2019935" cy="501015"/>
                    </a:xfrm>
                    <a:prstGeom prst="rect">
                      <a:avLst/>
                    </a:prstGeom>
                    <a:noFill/>
                    <a:ln w="9525">
                      <a:noFill/>
                      <a:miter lim="800000"/>
                      <a:headEnd/>
                      <a:tailEnd/>
                    </a:ln>
                  </pic:spPr>
                </pic:pic>
              </a:graphicData>
            </a:graphic>
          </wp:inline>
        </w:drawing>
      </w:r>
    </w:p>
    <w:p w:rsidR="00475274" w:rsidRPr="00475274" w:rsidRDefault="00475274" w:rsidP="00475274">
      <w:pPr>
        <w:pStyle w:val="ConsPlusNormal"/>
        <w:jc w:val="both"/>
      </w:pPr>
    </w:p>
    <w:p w:rsidR="00475274" w:rsidRPr="00475274" w:rsidRDefault="00475274" w:rsidP="00475274">
      <w:pPr>
        <w:pStyle w:val="ConsPlusNormal"/>
        <w:ind w:firstLine="540"/>
        <w:jc w:val="both"/>
      </w:pPr>
      <w:r w:rsidRPr="00475274">
        <w:t>где N</w:t>
      </w:r>
      <w:r w:rsidRPr="00475274">
        <w:rPr>
          <w:vertAlign w:val="subscript"/>
        </w:rPr>
        <w:t>тс</w:t>
      </w:r>
      <w:r w:rsidRPr="00475274">
        <w:t xml:space="preserve"> - количество автотранспортных средств;</w:t>
      </w:r>
    </w:p>
    <w:p w:rsidR="00475274" w:rsidRPr="00475274" w:rsidRDefault="00475274" w:rsidP="00475274">
      <w:pPr>
        <w:pStyle w:val="ConsPlusNormal"/>
        <w:ind w:firstLine="540"/>
        <w:jc w:val="both"/>
      </w:pPr>
      <w:r w:rsidRPr="00475274">
        <w:t>T - количество часов вождения в соответствии с учебным планом;</w:t>
      </w:r>
    </w:p>
    <w:p w:rsidR="00475274" w:rsidRPr="00475274" w:rsidRDefault="00475274" w:rsidP="00475274">
      <w:pPr>
        <w:pStyle w:val="ConsPlusNormal"/>
        <w:ind w:firstLine="540"/>
        <w:jc w:val="both"/>
      </w:pPr>
      <w:r w:rsidRPr="00475274">
        <w:t>К - количество обучающихся в год;</w:t>
      </w:r>
    </w:p>
    <w:p w:rsidR="00475274" w:rsidRPr="00475274" w:rsidRDefault="00475274" w:rsidP="00475274">
      <w:pPr>
        <w:pStyle w:val="ConsPlusNormal"/>
        <w:ind w:firstLine="540"/>
        <w:jc w:val="both"/>
      </w:pPr>
      <w:r w:rsidRPr="0047527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75274" w:rsidRPr="00475274" w:rsidRDefault="00475274" w:rsidP="00475274">
      <w:pPr>
        <w:pStyle w:val="ConsPlusNormal"/>
        <w:ind w:firstLine="540"/>
        <w:jc w:val="both"/>
      </w:pPr>
      <w:r w:rsidRPr="00475274">
        <w:t>24,5 - среднее количество рабочих дней в месяц;</w:t>
      </w:r>
    </w:p>
    <w:p w:rsidR="00475274" w:rsidRPr="00475274" w:rsidRDefault="00475274" w:rsidP="00475274">
      <w:pPr>
        <w:pStyle w:val="ConsPlusNormal"/>
        <w:ind w:firstLine="540"/>
        <w:jc w:val="both"/>
      </w:pPr>
      <w:r w:rsidRPr="00475274">
        <w:t>12 - количество рабочих месяцев в году;</w:t>
      </w:r>
    </w:p>
    <w:p w:rsidR="00475274" w:rsidRPr="00475274" w:rsidRDefault="00475274" w:rsidP="00475274">
      <w:pPr>
        <w:pStyle w:val="ConsPlusNormal"/>
        <w:ind w:firstLine="540"/>
        <w:jc w:val="both"/>
      </w:pPr>
      <w:r w:rsidRPr="00475274">
        <w:t>1 - количество резервных учебных транспортных средств.</w:t>
      </w:r>
    </w:p>
    <w:p w:rsidR="00475274" w:rsidRPr="00475274" w:rsidRDefault="00475274" w:rsidP="00475274">
      <w:pPr>
        <w:pStyle w:val="ConsPlusNormal"/>
        <w:ind w:firstLine="540"/>
        <w:jc w:val="both"/>
      </w:pPr>
      <w:r w:rsidRPr="00475274">
        <w:t>Транспортные средства, используемые для обучения вождению лиц с ограниченными возможностями здоровья, оборудованы соответствующим ручным или другим предусмотренным для таких лиц управлением.</w:t>
      </w:r>
    </w:p>
    <w:p w:rsidR="00475274" w:rsidRPr="00475274" w:rsidRDefault="00475274" w:rsidP="00475274">
      <w:pPr>
        <w:pStyle w:val="ConsPlusNormal"/>
        <w:ind w:firstLine="540"/>
        <w:jc w:val="both"/>
      </w:pPr>
      <w:r w:rsidRPr="00475274">
        <w:t xml:space="preserve">Механическое транспортное средство, используемое для обучения вождению, согласно </w:t>
      </w:r>
      <w:hyperlink r:id="rId34" w:history="1">
        <w:r w:rsidRPr="00475274">
          <w:t>пункту 5</w:t>
        </w:r>
      </w:hyperlink>
      <w:r w:rsidRPr="00475274">
        <w:t xml:space="preserve"> Основных положений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5" w:history="1">
        <w:r w:rsidRPr="00475274">
          <w:t>пунктом 8</w:t>
        </w:r>
      </w:hyperlink>
      <w:r w:rsidRPr="00475274">
        <w:t xml:space="preserve"> Основных положений.</w:t>
      </w:r>
    </w:p>
    <w:p w:rsidR="00475274" w:rsidRPr="00475274" w:rsidRDefault="00475274" w:rsidP="00475274">
      <w:pPr>
        <w:pStyle w:val="ConsPlusNormal"/>
        <w:jc w:val="both"/>
      </w:pPr>
    </w:p>
    <w:p w:rsidR="00475274" w:rsidRPr="00475274" w:rsidRDefault="00475274" w:rsidP="00475274">
      <w:pPr>
        <w:pStyle w:val="ConsPlusNormal"/>
        <w:jc w:val="center"/>
      </w:pPr>
      <w:r w:rsidRPr="00475274">
        <w:t>Перечень оборудования учебного кабинета</w:t>
      </w:r>
    </w:p>
    <w:p w:rsidR="00475274" w:rsidRPr="00475274" w:rsidRDefault="00475274" w:rsidP="00475274">
      <w:pPr>
        <w:pStyle w:val="ConsPlusNormal"/>
        <w:jc w:val="both"/>
      </w:pPr>
    </w:p>
    <w:p w:rsidR="00475274" w:rsidRPr="00475274" w:rsidRDefault="00475274" w:rsidP="00475274">
      <w:pPr>
        <w:pStyle w:val="ConsPlusNormal"/>
        <w:jc w:val="right"/>
      </w:pPr>
      <w:r w:rsidRPr="00475274">
        <w:t>Таблица 11</w:t>
      </w:r>
    </w:p>
    <w:p w:rsidR="00475274" w:rsidRPr="00475274" w:rsidRDefault="00475274" w:rsidP="00475274">
      <w:pPr>
        <w:pStyle w:val="ConsPlusNormal"/>
        <w:jc w:val="both"/>
      </w:pPr>
    </w:p>
    <w:tbl>
      <w:tblPr>
        <w:tblW w:w="0" w:type="auto"/>
        <w:tblLayout w:type="fixed"/>
        <w:tblCellMar>
          <w:top w:w="102" w:type="dxa"/>
          <w:left w:w="62" w:type="dxa"/>
          <w:bottom w:w="102" w:type="dxa"/>
          <w:right w:w="62" w:type="dxa"/>
        </w:tblCellMar>
        <w:tblLook w:val="0000"/>
      </w:tblPr>
      <w:tblGrid>
        <w:gridCol w:w="6350"/>
        <w:gridCol w:w="1304"/>
        <w:gridCol w:w="1417"/>
      </w:tblGrid>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Наименование учебного оборудования</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Количество</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Оборудование</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top w:val="single" w:sz="4" w:space="0" w:color="auto"/>
              <w:left w:val="single" w:sz="4" w:space="0" w:color="auto"/>
              <w:right w:val="single" w:sz="4" w:space="0" w:color="auto"/>
            </w:tcBorders>
          </w:tcPr>
          <w:p w:rsidR="00475274" w:rsidRPr="00475274" w:rsidRDefault="00475274" w:rsidP="00475274">
            <w:pPr>
              <w:pStyle w:val="ConsPlusNormal"/>
            </w:pPr>
            <w:r w:rsidRPr="00475274">
              <w:t>Тренажер (в качестве тренажера может использоваться учебное транспортное средство)</w:t>
            </w:r>
          </w:p>
        </w:tc>
        <w:tc>
          <w:tcPr>
            <w:tcW w:w="1304" w:type="dxa"/>
            <w:vMerge w:val="restart"/>
            <w:tcBorders>
              <w:top w:val="single" w:sz="4" w:space="0" w:color="auto"/>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vMerge w:val="restart"/>
            <w:tcBorders>
              <w:top w:val="single" w:sz="4" w:space="0" w:color="auto"/>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center"/>
            </w:pPr>
            <w:r w:rsidRPr="00475274">
              <w:t>Учебно-наглядные пособия по устройству автомобиля</w:t>
            </w:r>
          </w:p>
          <w:p w:rsidR="00475274" w:rsidRPr="00475274" w:rsidRDefault="00475274" w:rsidP="00475274">
            <w:pPr>
              <w:pStyle w:val="ConsPlusNormal"/>
              <w:jc w:val="center"/>
            </w:pPr>
            <w:r w:rsidRPr="00475274">
              <w:t>(допустимо представлять в виде плаката, стенда, макета, планшета, модели, схемы, кинофильма, видеофильма, мультимедийных слайдов)</w:t>
            </w:r>
          </w:p>
        </w:tc>
        <w:tc>
          <w:tcPr>
            <w:tcW w:w="1304" w:type="dxa"/>
            <w:vMerge/>
            <w:tcBorders>
              <w:top w:val="single" w:sz="4" w:space="0" w:color="auto"/>
              <w:left w:val="single" w:sz="4" w:space="0" w:color="auto"/>
              <w:right w:val="single" w:sz="4" w:space="0" w:color="auto"/>
            </w:tcBorders>
          </w:tcPr>
          <w:p w:rsidR="00475274" w:rsidRPr="00475274" w:rsidRDefault="00475274" w:rsidP="00475274">
            <w:pPr>
              <w:pStyle w:val="ConsPlusNormal"/>
              <w:jc w:val="center"/>
            </w:pPr>
          </w:p>
        </w:tc>
        <w:tc>
          <w:tcPr>
            <w:tcW w:w="1417" w:type="dxa"/>
            <w:vMerge/>
            <w:tcBorders>
              <w:top w:val="single" w:sz="4" w:space="0" w:color="auto"/>
              <w:left w:val="single" w:sz="4" w:space="0" w:color="auto"/>
              <w:right w:val="single" w:sz="4" w:space="0" w:color="auto"/>
            </w:tcBorders>
          </w:tcPr>
          <w:p w:rsidR="00475274" w:rsidRPr="00475274" w:rsidRDefault="00475274" w:rsidP="00475274">
            <w:pPr>
              <w:pStyle w:val="ConsPlusNormal"/>
              <w:jc w:val="center"/>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Бензиновый (дизельный) двигатель в разрезе с навесным оборудованием и в сборе со сцеплением в разрезе, коробкой передач в разрезе</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Передняя подвеска и рулевой механизм в разрезе</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Задний мост в разрезе в сборе с тормозными механизмами и фрагментом карданной передачи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lastRenderedPageBreak/>
              <w:t>Комплект деталей кривошипно-шатунного механизма:</w:t>
            </w:r>
          </w:p>
        </w:tc>
        <w:tc>
          <w:tcPr>
            <w:tcW w:w="1304"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поршень в разрезе в сборе с кольцами, поршневым пальцем, шатуном и фрагментом коленчатого вала</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Комплект деталей газораспределительного механизма:</w:t>
            </w:r>
          </w:p>
        </w:tc>
        <w:tc>
          <w:tcPr>
            <w:tcW w:w="1304"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фрагмент распределительного вала;</w:t>
            </w:r>
          </w:p>
          <w:p w:rsidR="00475274" w:rsidRPr="00475274" w:rsidRDefault="00475274" w:rsidP="00475274">
            <w:pPr>
              <w:pStyle w:val="ConsPlusNormal"/>
              <w:jc w:val="both"/>
            </w:pPr>
            <w:r w:rsidRPr="00475274">
              <w:t>- впускной клапан;</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выпускной клапан;</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пружины клапана;</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рычаг привода клапана;</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направляющая втулка клапана</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Комплект деталей системы охлаждения:</w:t>
            </w:r>
          </w:p>
        </w:tc>
        <w:tc>
          <w:tcPr>
            <w:tcW w:w="1304"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фрагмент радиатора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жидкостный насос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термостат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Комплект деталей системы смазки:</w:t>
            </w:r>
          </w:p>
        </w:tc>
        <w:tc>
          <w:tcPr>
            <w:tcW w:w="1304"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масляный насос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масляный фильтр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Комплект деталей системы питания:</w:t>
            </w:r>
          </w:p>
        </w:tc>
        <w:tc>
          <w:tcPr>
            <w:tcW w:w="1304"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а) бензинового двигателя:</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бензонасос (электробензонасос)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топливный фильтр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форсунка (инжектор)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фильтрующий элемент воздухоочистителя;</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б) дизельного двигателя:</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топливный насос высокого давления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топливоподкачивающий насос низкого давления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форсунка (инжектор)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фильтр тонкой очистки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Комплект деталей системы зажигания:</w:t>
            </w:r>
          </w:p>
        </w:tc>
        <w:tc>
          <w:tcPr>
            <w:tcW w:w="1304"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катушка зажигания;</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lastRenderedPageBreak/>
              <w:t>- датчик-распределитель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модуль зажигания;</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свеча зажигания;</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провода высокого напряжения с наконечниками</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Комплект деталей электрооборудования:</w:t>
            </w:r>
          </w:p>
        </w:tc>
        <w:tc>
          <w:tcPr>
            <w:tcW w:w="1304"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фрагмент аккумуляторной батареи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генератор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стартер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комплект ламп освещения;</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 комплект предохранителей</w:t>
            </w:r>
          </w:p>
        </w:tc>
        <w:tc>
          <w:tcPr>
            <w:tcW w:w="1304" w:type="dxa"/>
            <w:vMerge/>
            <w:tcBorders>
              <w:left w:val="single" w:sz="4" w:space="0" w:color="auto"/>
              <w:right w:val="single" w:sz="4" w:space="0" w:color="auto"/>
            </w:tcBorders>
          </w:tcPr>
          <w:p w:rsidR="00475274" w:rsidRPr="00475274" w:rsidRDefault="00475274" w:rsidP="00475274">
            <w:pPr>
              <w:pStyle w:val="ConsPlusNormal"/>
            </w:pPr>
          </w:p>
        </w:tc>
        <w:tc>
          <w:tcPr>
            <w:tcW w:w="1417" w:type="dxa"/>
            <w:vMerge/>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Комплект деталей передней подвески:</w:t>
            </w:r>
          </w:p>
        </w:tc>
        <w:tc>
          <w:tcPr>
            <w:tcW w:w="1304"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гидравлический амортизатор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Комплект деталей рулевого управления:</w:t>
            </w:r>
          </w:p>
        </w:tc>
        <w:tc>
          <w:tcPr>
            <w:tcW w:w="1304"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рулевой механизм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наконечник рулевой тяги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гидроусилитель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Комплект деталей тормозной системы</w:t>
            </w:r>
          </w:p>
        </w:tc>
        <w:tc>
          <w:tcPr>
            <w:tcW w:w="1304"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vMerge w:val="restart"/>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главный тормозной цилиндр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рабочий тормозной цилиндр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тормозная колодка дискового тормоза;</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тормозная колодка барабанного тормоза;</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тормозной кран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энергоаккумулятор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 тормозная камера в разрезе</w:t>
            </w:r>
          </w:p>
        </w:tc>
        <w:tc>
          <w:tcPr>
            <w:tcW w:w="1304" w:type="dxa"/>
            <w:vMerge/>
            <w:tcBorders>
              <w:left w:val="single" w:sz="4" w:space="0" w:color="auto"/>
              <w:right w:val="single" w:sz="4" w:space="0" w:color="auto"/>
            </w:tcBorders>
          </w:tcPr>
          <w:p w:rsidR="00475274" w:rsidRPr="00475274" w:rsidRDefault="00475274" w:rsidP="00475274">
            <w:pPr>
              <w:pStyle w:val="ConsPlusNormal"/>
              <w:jc w:val="both"/>
            </w:pPr>
          </w:p>
        </w:tc>
        <w:tc>
          <w:tcPr>
            <w:tcW w:w="1417" w:type="dxa"/>
            <w:vMerge/>
            <w:tcBorders>
              <w:left w:val="single" w:sz="4" w:space="0" w:color="auto"/>
              <w:right w:val="single" w:sz="4" w:space="0" w:color="auto"/>
            </w:tcBorders>
          </w:tcPr>
          <w:p w:rsidR="00475274" w:rsidRPr="00475274" w:rsidRDefault="00475274" w:rsidP="00475274">
            <w:pPr>
              <w:pStyle w:val="ConsPlusNormal"/>
              <w:jc w:val="both"/>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both"/>
            </w:pPr>
            <w:r w:rsidRPr="00475274">
              <w:t>Колесо в разрезе</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center"/>
            </w:pPr>
            <w:r w:rsidRPr="00475274">
              <w:t>Оборудование и технические средства обучения</w:t>
            </w:r>
          </w:p>
        </w:tc>
        <w:tc>
          <w:tcPr>
            <w:tcW w:w="1304" w:type="dxa"/>
            <w:tcBorders>
              <w:left w:val="single" w:sz="4" w:space="0" w:color="auto"/>
              <w:right w:val="single" w:sz="4" w:space="0" w:color="auto"/>
            </w:tcBorders>
          </w:tcPr>
          <w:p w:rsidR="00475274" w:rsidRPr="00475274" w:rsidRDefault="00475274" w:rsidP="00475274">
            <w:pPr>
              <w:pStyle w:val="ConsPlusNormal"/>
            </w:pPr>
          </w:p>
        </w:tc>
        <w:tc>
          <w:tcPr>
            <w:tcW w:w="1417" w:type="dxa"/>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Тренажер</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Аппаратно-программный комплекс тестирования и развития психофизиологических качеств водителя (АПК)</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Тахограф</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lastRenderedPageBreak/>
              <w:t>Гибкое связующее звено (буксировочный трос)</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Компьютер с соответствующим программным обеспечением</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Мультимедийный проектор</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Экран (монитор, электронная доска)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Магнитная доска со схемой населенного пункта (может быть заменена соответствующим электронным учебным пособием)</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center"/>
            </w:pPr>
            <w:r w:rsidRPr="00475274">
              <w:t>Учебно-наглядные пособия</w:t>
            </w:r>
          </w:p>
          <w:p w:rsidR="00475274" w:rsidRPr="00475274" w:rsidRDefault="00475274" w:rsidP="00475274">
            <w:pPr>
              <w:pStyle w:val="ConsPlusNormal"/>
              <w:jc w:val="center"/>
            </w:pPr>
            <w:r w:rsidRPr="00475274">
              <w:t>(допустимо представлять в виде плаката, стенда, макета, планшета, модели, схемы, кинофильма, видеофильма, мультимедийных слайдов)</w:t>
            </w:r>
          </w:p>
        </w:tc>
        <w:tc>
          <w:tcPr>
            <w:tcW w:w="1304" w:type="dxa"/>
            <w:tcBorders>
              <w:left w:val="single" w:sz="4" w:space="0" w:color="auto"/>
              <w:right w:val="single" w:sz="4" w:space="0" w:color="auto"/>
            </w:tcBorders>
          </w:tcPr>
          <w:p w:rsidR="00475274" w:rsidRPr="00475274" w:rsidRDefault="00475274" w:rsidP="00475274">
            <w:pPr>
              <w:pStyle w:val="ConsPlusNormal"/>
            </w:pPr>
          </w:p>
        </w:tc>
        <w:tc>
          <w:tcPr>
            <w:tcW w:w="1417" w:type="dxa"/>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Основы законодательства Российской Федерации в сфере дорожного движения</w:t>
            </w:r>
          </w:p>
        </w:tc>
        <w:tc>
          <w:tcPr>
            <w:tcW w:w="1304" w:type="dxa"/>
            <w:tcBorders>
              <w:left w:val="single" w:sz="4" w:space="0" w:color="auto"/>
              <w:right w:val="single" w:sz="4" w:space="0" w:color="auto"/>
            </w:tcBorders>
          </w:tcPr>
          <w:p w:rsidR="00475274" w:rsidRPr="00475274" w:rsidRDefault="00475274" w:rsidP="00475274">
            <w:pPr>
              <w:pStyle w:val="ConsPlusNormal"/>
            </w:pPr>
          </w:p>
        </w:tc>
        <w:tc>
          <w:tcPr>
            <w:tcW w:w="1417" w:type="dxa"/>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Дорожные знаки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Дорожная разметка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Опознавательные и регистрационные знаки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Средства регулирования дорожного движения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Сигналы регулировщика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Применение аварийной сигнализации и знака аварийной остановки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Начало движения, маневрирование. Способы разворота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Расположение транспортных средств на проезжей части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Скорость движения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Обгон, опережение, встречный разъезд</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Остановка и стоянка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Проезд перекрестков</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Проезд пешеходных переходов и мест остановок маршрутных транспортных средств</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Движение через железнодорожные пути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Движение по автомагистралям</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Движение в жилых зонах</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Буксировка механических транспортных средств</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lastRenderedPageBreak/>
              <w:t>Учебная езда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Перевозка людей</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Перевозка грузов</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Неисправности и условия, при которых запрещается эксплуатация транспортных средств</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Ответственность за правонарушения в области дорожного движения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Страхование автогражданской ответственности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Последовательность действий при ДТП</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center"/>
            </w:pPr>
            <w:r w:rsidRPr="00475274">
              <w:t>Психофизиологические основы деятельности водителя</w:t>
            </w:r>
          </w:p>
        </w:tc>
        <w:tc>
          <w:tcPr>
            <w:tcW w:w="1304" w:type="dxa"/>
            <w:tcBorders>
              <w:left w:val="single" w:sz="4" w:space="0" w:color="auto"/>
              <w:right w:val="single" w:sz="4" w:space="0" w:color="auto"/>
            </w:tcBorders>
          </w:tcPr>
          <w:p w:rsidR="00475274" w:rsidRPr="00475274" w:rsidRDefault="00475274" w:rsidP="00475274">
            <w:pPr>
              <w:pStyle w:val="ConsPlusNormal"/>
            </w:pPr>
          </w:p>
        </w:tc>
        <w:tc>
          <w:tcPr>
            <w:tcW w:w="1417" w:type="dxa"/>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Психофизиологические особенности деятельности водителя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Воздействие на поведение водителя психотропных, наркотических веществ, алкоголя и медицинских препаратов</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Конфликтные ситуации в дорожном движении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Факторы риска при вождении автомобиля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center"/>
            </w:pPr>
            <w:r w:rsidRPr="00475274">
              <w:t>Основы управления транспортными средствами</w:t>
            </w:r>
          </w:p>
        </w:tc>
        <w:tc>
          <w:tcPr>
            <w:tcW w:w="1304" w:type="dxa"/>
            <w:tcBorders>
              <w:left w:val="single" w:sz="4" w:space="0" w:color="auto"/>
              <w:right w:val="single" w:sz="4" w:space="0" w:color="auto"/>
            </w:tcBorders>
          </w:tcPr>
          <w:p w:rsidR="00475274" w:rsidRPr="00475274" w:rsidRDefault="00475274" w:rsidP="00475274">
            <w:pPr>
              <w:pStyle w:val="ConsPlusNormal"/>
            </w:pPr>
          </w:p>
        </w:tc>
        <w:tc>
          <w:tcPr>
            <w:tcW w:w="1417" w:type="dxa"/>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Сложные дорожные условия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Виды и причины ДТП</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Типичные опасные ситуации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Сложные метеоусловия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Движение в темное время суток</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Приемы руления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Посадка водителя за рулем</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Способы торможения автомобиля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Тормозной и остановочный путь автомобиля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Действия водителя в критических ситуациях</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Силы, действующие на транспортное средство</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Управление автомобилем в нештатных ситуациях</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Профессиональная надежность водителя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Дистанция и боковой интервал. Организация наблюдения в процессе управления транспортным средством</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lastRenderedPageBreak/>
              <w:t>Влияние дорожных условий на безопасность движения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Безопасное прохождение поворотов</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Ремни безопасности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Подушки безопасности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Безопасность пассажиров транспортных средств</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Безопасность пешеходов и велосипедистов</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Типичные ошибки пешеходов</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Типовые примеры допускаемых нарушений правил дорожного движения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center"/>
            </w:pPr>
            <w:r w:rsidRPr="00475274">
              <w:t>Устройство и техническое обслуживание транспортных средств категории "C" как объектов управления</w:t>
            </w:r>
          </w:p>
        </w:tc>
        <w:tc>
          <w:tcPr>
            <w:tcW w:w="1304" w:type="dxa"/>
            <w:tcBorders>
              <w:left w:val="single" w:sz="4" w:space="0" w:color="auto"/>
              <w:right w:val="single" w:sz="4" w:space="0" w:color="auto"/>
            </w:tcBorders>
          </w:tcPr>
          <w:p w:rsidR="00475274" w:rsidRPr="00475274" w:rsidRDefault="00475274" w:rsidP="00475274">
            <w:pPr>
              <w:pStyle w:val="ConsPlusNormal"/>
            </w:pPr>
          </w:p>
        </w:tc>
        <w:tc>
          <w:tcPr>
            <w:tcW w:w="1417" w:type="dxa"/>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Классификация автомобилей</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автомобиля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Кабина, органы управления и контрольно-измерительные приборы, системы пассивной безопасности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и принцип работы двигателя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Кривошипно-шатунный и газораспределительный механизмы двигателя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Система охлаждения двигателя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Предпусковые подогреватели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Система смазки двигателя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Системы питания бензиновых двигателей</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Системы питания дизельных двигателей</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Системы питания двигателей от газобаллонной установки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Горюче-смазочные материалы и специальные жидкости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Схемы трансмиссии автомобилей с различными приводами</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и принцип работы однодискового и двухдискового сцепления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Устройство гидравлического привода сцепления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Устройство пневмогидравлического усилителя привода сцепления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и принцип работы механической коробки переключения передач</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lastRenderedPageBreak/>
              <w:t>Общее устройство и принцип работы автоматической коробки переключения передач</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Передняя подвеска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Задняя подвеска и задняя тележка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Конструкции и маркировка автомобильных шин</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и состав тормозных систем</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тормозной системы с пневматическим приводом</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тормозной системы с пневмогидравлическим приводом</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и принцип работы системы рулевого управления с гидравлическим усилителем</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и принцип работы системы рулевого управления с электрическим усилителем</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и маркировка аккумуляторных батарей</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и принцип работы генератора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и принцип работы стартера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и принцип работы бесконтактной и микропроцессорной систем зажигания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и принцип работы, внешних световых приборов и звуковых сигналов</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Общее устройство прицепа категории О1</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Виды подвесок, применяемых на прицепах</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Электрооборудование прицепа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Устройство узла сцепки и тягово-сцепного устройства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Контрольный осмотр и ежедневное техническое обслуживание автомобиля и прицепа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center"/>
            </w:pPr>
            <w:r w:rsidRPr="00475274">
              <w:t>Организация и выполнение грузовых перевозок автомобильным транспортом</w:t>
            </w:r>
          </w:p>
        </w:tc>
        <w:tc>
          <w:tcPr>
            <w:tcW w:w="1304" w:type="dxa"/>
            <w:tcBorders>
              <w:left w:val="single" w:sz="4" w:space="0" w:color="auto"/>
              <w:right w:val="single" w:sz="4" w:space="0" w:color="auto"/>
            </w:tcBorders>
          </w:tcPr>
          <w:p w:rsidR="00475274" w:rsidRPr="00475274" w:rsidRDefault="00475274" w:rsidP="00475274">
            <w:pPr>
              <w:pStyle w:val="ConsPlusNormal"/>
            </w:pPr>
          </w:p>
        </w:tc>
        <w:tc>
          <w:tcPr>
            <w:tcW w:w="1417" w:type="dxa"/>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Нормативные правовые акты, определяющие порядок перевозки грузов автомобильным транспортом</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Организация грузовых перевозок</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Путевой лист и транспортная накладная</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center"/>
            </w:pPr>
            <w:r w:rsidRPr="00475274">
              <w:t>Информационные материалы</w:t>
            </w:r>
          </w:p>
        </w:tc>
        <w:tc>
          <w:tcPr>
            <w:tcW w:w="1304" w:type="dxa"/>
            <w:tcBorders>
              <w:left w:val="single" w:sz="4" w:space="0" w:color="auto"/>
              <w:right w:val="single" w:sz="4" w:space="0" w:color="auto"/>
            </w:tcBorders>
          </w:tcPr>
          <w:p w:rsidR="00475274" w:rsidRPr="00475274" w:rsidRDefault="00475274" w:rsidP="00475274">
            <w:pPr>
              <w:pStyle w:val="ConsPlusNormal"/>
            </w:pPr>
          </w:p>
        </w:tc>
        <w:tc>
          <w:tcPr>
            <w:tcW w:w="1417" w:type="dxa"/>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jc w:val="center"/>
            </w:pPr>
            <w:r w:rsidRPr="00475274">
              <w:lastRenderedPageBreak/>
              <w:t>Информационный стенд</w:t>
            </w:r>
          </w:p>
        </w:tc>
        <w:tc>
          <w:tcPr>
            <w:tcW w:w="1304" w:type="dxa"/>
            <w:tcBorders>
              <w:left w:val="single" w:sz="4" w:space="0" w:color="auto"/>
              <w:right w:val="single" w:sz="4" w:space="0" w:color="auto"/>
            </w:tcBorders>
          </w:tcPr>
          <w:p w:rsidR="00475274" w:rsidRPr="00475274" w:rsidRDefault="00475274" w:rsidP="00475274">
            <w:pPr>
              <w:pStyle w:val="ConsPlusNormal"/>
            </w:pPr>
          </w:p>
        </w:tc>
        <w:tc>
          <w:tcPr>
            <w:tcW w:w="1417" w:type="dxa"/>
            <w:tcBorders>
              <w:left w:val="single" w:sz="4" w:space="0" w:color="auto"/>
              <w:right w:val="single" w:sz="4" w:space="0" w:color="auto"/>
            </w:tcBorders>
          </w:tcPr>
          <w:p w:rsidR="00475274" w:rsidRPr="00475274" w:rsidRDefault="00475274" w:rsidP="00475274">
            <w:pPr>
              <w:pStyle w:val="ConsPlusNormal"/>
            </w:pPr>
          </w:p>
        </w:tc>
      </w:tr>
      <w:tr w:rsidR="00475274" w:rsidRPr="00475274" w:rsidTr="009602D0">
        <w:tc>
          <w:tcPr>
            <w:tcW w:w="6350" w:type="dxa"/>
            <w:tcBorders>
              <w:left w:val="single" w:sz="4" w:space="0" w:color="auto"/>
              <w:right w:val="single" w:sz="4" w:space="0" w:color="auto"/>
            </w:tcBorders>
          </w:tcPr>
          <w:p w:rsidR="00475274" w:rsidRPr="00475274" w:rsidRDefault="001F4677" w:rsidP="00475274">
            <w:pPr>
              <w:pStyle w:val="ConsPlusNormal"/>
            </w:pPr>
            <w:hyperlink r:id="rId36" w:history="1">
              <w:r w:rsidR="00475274" w:rsidRPr="00475274">
                <w:t>Закон</w:t>
              </w:r>
            </w:hyperlink>
            <w:r w:rsidR="00475274" w:rsidRPr="00475274">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Копия лицензии с соответствующим приложением</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Примерная программа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Образовательная программа</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Учебный план</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Календарный учебный график (на каждую учебную группу)</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Расписание занятий (на каждую учебную группу)</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График учебного вождения (на каждую учебную группу)</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Схемы учебных маршрутов, утвержденные руководителем организации, осуществляющей образовательную деятельность</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right w:val="single" w:sz="4" w:space="0" w:color="auto"/>
            </w:tcBorders>
          </w:tcPr>
          <w:p w:rsidR="00475274" w:rsidRPr="00475274" w:rsidRDefault="00475274" w:rsidP="00475274">
            <w:pPr>
              <w:pStyle w:val="ConsPlusNormal"/>
            </w:pPr>
            <w:r w:rsidRPr="00475274">
              <w:t>Книга жалоб и предложений</w:t>
            </w:r>
          </w:p>
        </w:tc>
        <w:tc>
          <w:tcPr>
            <w:tcW w:w="1304" w:type="dxa"/>
            <w:tcBorders>
              <w:left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left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left w:val="single" w:sz="4" w:space="0" w:color="auto"/>
              <w:bottom w:val="single" w:sz="4" w:space="0" w:color="auto"/>
              <w:right w:val="single" w:sz="4" w:space="0" w:color="auto"/>
            </w:tcBorders>
          </w:tcPr>
          <w:p w:rsidR="00475274" w:rsidRDefault="00475274" w:rsidP="00475274">
            <w:pPr>
              <w:pStyle w:val="ConsPlusNormal"/>
            </w:pPr>
            <w:r w:rsidRPr="00475274">
              <w:t>Адрес официального сайта в информационно-телекоммуникационной сети "Интернет"</w:t>
            </w:r>
          </w:p>
          <w:p w:rsidR="00A15875" w:rsidRPr="00475274" w:rsidRDefault="00A15875" w:rsidP="00475274">
            <w:pPr>
              <w:pStyle w:val="ConsPlusNormal"/>
            </w:pPr>
            <w:r>
              <w:rPr>
                <w:lang w:val="en-US"/>
              </w:rPr>
              <w:t>dosaaf</w:t>
            </w:r>
            <w:r w:rsidRPr="00582937">
              <w:t>_</w:t>
            </w:r>
            <w:r>
              <w:rPr>
                <w:lang w:val="en-US"/>
              </w:rPr>
              <w:t>sestroretsk</w:t>
            </w:r>
            <w:r w:rsidRPr="00582937">
              <w:t>@</w:t>
            </w:r>
            <w:r>
              <w:rPr>
                <w:lang w:val="en-US"/>
              </w:rPr>
              <w:t>mail</w:t>
            </w:r>
            <w:r w:rsidRPr="00582937">
              <w:t>.</w:t>
            </w:r>
            <w:r>
              <w:rPr>
                <w:lang w:val="en-US"/>
              </w:rPr>
              <w:t>ru</w:t>
            </w:r>
          </w:p>
        </w:tc>
        <w:tc>
          <w:tcPr>
            <w:tcW w:w="1304" w:type="dxa"/>
            <w:tcBorders>
              <w:left w:val="single" w:sz="4" w:space="0" w:color="auto"/>
              <w:bottom w:val="single" w:sz="4" w:space="0" w:color="auto"/>
              <w:right w:val="single" w:sz="4" w:space="0" w:color="auto"/>
            </w:tcBorders>
          </w:tcPr>
          <w:p w:rsidR="00475274" w:rsidRPr="00475274" w:rsidRDefault="00475274" w:rsidP="00475274">
            <w:pPr>
              <w:pStyle w:val="ConsPlusNormal"/>
            </w:pPr>
          </w:p>
        </w:tc>
        <w:tc>
          <w:tcPr>
            <w:tcW w:w="1417" w:type="dxa"/>
            <w:tcBorders>
              <w:left w:val="single" w:sz="4" w:space="0" w:color="auto"/>
              <w:bottom w:val="single" w:sz="4" w:space="0" w:color="auto"/>
              <w:right w:val="single" w:sz="4" w:space="0" w:color="auto"/>
            </w:tcBorders>
          </w:tcPr>
          <w:p w:rsidR="00475274" w:rsidRPr="00475274" w:rsidRDefault="00475274" w:rsidP="00475274">
            <w:pPr>
              <w:pStyle w:val="ConsPlusNormal"/>
            </w:pPr>
          </w:p>
        </w:tc>
      </w:tr>
    </w:tbl>
    <w:p w:rsidR="00475274" w:rsidRPr="00475274" w:rsidRDefault="00475274" w:rsidP="00475274">
      <w:pPr>
        <w:pStyle w:val="ConsPlusNormal"/>
        <w:jc w:val="both"/>
      </w:pPr>
    </w:p>
    <w:p w:rsidR="00475274" w:rsidRPr="00475274" w:rsidRDefault="00475274" w:rsidP="00475274">
      <w:pPr>
        <w:pStyle w:val="ConsPlusNormal"/>
        <w:jc w:val="center"/>
      </w:pPr>
      <w:r w:rsidRPr="00475274">
        <w:t>Перечень оборудования по предмету "Первая помощь</w:t>
      </w:r>
    </w:p>
    <w:p w:rsidR="00475274" w:rsidRPr="00475274" w:rsidRDefault="00475274" w:rsidP="00475274">
      <w:pPr>
        <w:pStyle w:val="ConsPlusNormal"/>
        <w:jc w:val="center"/>
      </w:pPr>
      <w:r w:rsidRPr="00475274">
        <w:t>при дорожно-транспортном происшествии"</w:t>
      </w:r>
    </w:p>
    <w:p w:rsidR="00475274" w:rsidRPr="00475274" w:rsidRDefault="00475274" w:rsidP="00475274">
      <w:pPr>
        <w:pStyle w:val="ConsPlusNormal"/>
        <w:jc w:val="both"/>
      </w:pPr>
    </w:p>
    <w:p w:rsidR="00475274" w:rsidRPr="00475274" w:rsidRDefault="00475274" w:rsidP="00475274">
      <w:pPr>
        <w:pStyle w:val="ConsPlusNormal"/>
        <w:jc w:val="right"/>
      </w:pPr>
      <w:r w:rsidRPr="00475274">
        <w:t>Таблица 12</w:t>
      </w:r>
    </w:p>
    <w:p w:rsidR="00475274" w:rsidRPr="00475274" w:rsidRDefault="00475274" w:rsidP="00475274">
      <w:pPr>
        <w:pStyle w:val="ConsPlusNormal"/>
        <w:jc w:val="both"/>
      </w:pPr>
    </w:p>
    <w:tbl>
      <w:tblPr>
        <w:tblW w:w="0" w:type="auto"/>
        <w:tblLayout w:type="fixed"/>
        <w:tblCellMar>
          <w:top w:w="102" w:type="dxa"/>
          <w:left w:w="62" w:type="dxa"/>
          <w:bottom w:w="102" w:type="dxa"/>
          <w:right w:w="62" w:type="dxa"/>
        </w:tblCellMar>
        <w:tblLook w:val="0000"/>
      </w:tblPr>
      <w:tblGrid>
        <w:gridCol w:w="6350"/>
        <w:gridCol w:w="1304"/>
        <w:gridCol w:w="1417"/>
      </w:tblGrid>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Наименование учебных материалов</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Количество</w:t>
            </w:r>
          </w:p>
        </w:tc>
      </w:tr>
      <w:tr w:rsidR="00475274" w:rsidRPr="00475274" w:rsidTr="009602D0">
        <w:tc>
          <w:tcPr>
            <w:tcW w:w="9071" w:type="dxa"/>
            <w:gridSpan w:val="3"/>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Оборудование</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Тренажер-манекен взрослого пострадавшего (голова, торс) без контроллера для отработки приемов сердечно-легочной реанимации</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Тренажер-манекен взрослого пострадавшего для отработки приемов удаления инородного тела из верхних дыхательных путей</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both"/>
            </w:pPr>
            <w:r w:rsidRPr="00475274">
              <w:t xml:space="preserve">Расходный материал для тренажеров (запасные лицевые </w:t>
            </w:r>
            <w:r w:rsidRPr="00475274">
              <w:lastRenderedPageBreak/>
              <w:t>маски, запасные "дыхательные пути", пленки с клапаном для проведения искусственного дыхания)</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lastRenderedPageBreak/>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20</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both"/>
            </w:pPr>
            <w:r w:rsidRPr="00475274">
              <w:lastRenderedPageBreak/>
              <w:t>Мотоциклетный шлем</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штука</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9071" w:type="dxa"/>
            <w:gridSpan w:val="3"/>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Расходные материалы</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Аптечка для оказания первой помощи пострадавшим в дорожно-транспортных происшествиях (автомобильная)</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8</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Табельные средства для оказания первой помощи: 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475274" w:rsidRPr="00475274" w:rsidRDefault="00475274" w:rsidP="00475274">
            <w:pPr>
              <w:pStyle w:val="ConsPlusNormal"/>
            </w:pPr>
            <w:r w:rsidRPr="00475274">
              <w:t>Средства иммобилизации для верхних, нижних конечностей, шейного отдела позвоночника (шины).</w:t>
            </w:r>
          </w:p>
          <w:p w:rsidR="00475274" w:rsidRPr="00475274" w:rsidRDefault="00475274" w:rsidP="00475274">
            <w:pPr>
              <w:pStyle w:val="ConsPlusNormal"/>
            </w:pPr>
            <w:r w:rsidRPr="00475274">
              <w:t>Перевязочные средства (бинты, салфетки, лейкопластырь)</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9071" w:type="dxa"/>
            <w:gridSpan w:val="3"/>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Учебно-наглядные пособия</w:t>
            </w:r>
          </w:p>
          <w:p w:rsidR="00475274" w:rsidRPr="00475274" w:rsidRDefault="00475274" w:rsidP="00475274">
            <w:pPr>
              <w:pStyle w:val="ConsPlusNormal"/>
              <w:jc w:val="center"/>
            </w:pPr>
            <w:r w:rsidRPr="00475274">
              <w:t>(допустимо представлять в виде плаката, стенда, макета, планшета, модели, схемы, кинофильма, видеофильма, мультимедийных слайдов)</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Учебные пособия по первой помощи пострадавшим в дорожно-транспортных происшествиях для водителей</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18</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Учебные фильмы по первой помощи пострадавшим в дорожно-транспортных происшествиях</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9071" w:type="dxa"/>
            <w:gridSpan w:val="3"/>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Технические средства обучения</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Компьютер с соответствующим программным обеспечением</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Мультимедийный проектор</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r>
      <w:tr w:rsidR="00475274" w:rsidRPr="00475274" w:rsidTr="009602D0">
        <w:tc>
          <w:tcPr>
            <w:tcW w:w="6350"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pPr>
            <w:r w:rsidRPr="00475274">
              <w:t>Экран (электронная доска)</w:t>
            </w:r>
          </w:p>
        </w:tc>
        <w:tc>
          <w:tcPr>
            <w:tcW w:w="1304"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комплект</w:t>
            </w:r>
          </w:p>
        </w:tc>
        <w:tc>
          <w:tcPr>
            <w:tcW w:w="1417" w:type="dxa"/>
            <w:tcBorders>
              <w:top w:val="single" w:sz="4" w:space="0" w:color="auto"/>
              <w:left w:val="single" w:sz="4" w:space="0" w:color="auto"/>
              <w:bottom w:val="single" w:sz="4" w:space="0" w:color="auto"/>
              <w:right w:val="single" w:sz="4" w:space="0" w:color="auto"/>
            </w:tcBorders>
          </w:tcPr>
          <w:p w:rsidR="00475274" w:rsidRPr="00475274" w:rsidRDefault="00475274" w:rsidP="00475274">
            <w:pPr>
              <w:pStyle w:val="ConsPlusNormal"/>
              <w:jc w:val="center"/>
            </w:pPr>
            <w:r w:rsidRPr="00475274">
              <w:t>1</w:t>
            </w:r>
          </w:p>
        </w:tc>
      </w:tr>
    </w:tbl>
    <w:p w:rsidR="00475274" w:rsidRPr="00475274" w:rsidRDefault="00475274" w:rsidP="00475274">
      <w:pPr>
        <w:pStyle w:val="ConsPlusNormal"/>
        <w:jc w:val="both"/>
      </w:pPr>
    </w:p>
    <w:p w:rsidR="00475274" w:rsidRPr="00475274" w:rsidRDefault="009602D0" w:rsidP="00475274">
      <w:pPr>
        <w:pStyle w:val="ConsPlusNormal"/>
        <w:ind w:firstLine="540"/>
        <w:jc w:val="both"/>
      </w:pPr>
      <w:r>
        <w:t>З</w:t>
      </w:r>
      <w:r w:rsidR="00475274" w:rsidRPr="00475274">
        <w:t xml:space="preserve">акрытая площадка </w:t>
      </w:r>
      <w:r>
        <w:t xml:space="preserve"> имеет</w:t>
      </w:r>
      <w:r w:rsidR="00475274" w:rsidRPr="00475274">
        <w:t xml:space="preserve">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7" w:history="1">
        <w:r w:rsidR="00475274" w:rsidRPr="00475274">
          <w:t>пункту 2</w:t>
        </w:r>
      </w:hyperlink>
      <w:r w:rsidR="00475274" w:rsidRPr="00475274">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w:t>
      </w:r>
      <w:r w:rsidR="00475274" w:rsidRPr="00475274">
        <w:lastRenderedPageBreak/>
        <w:t>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475274" w:rsidRPr="00475274" w:rsidRDefault="00475274" w:rsidP="00475274">
      <w:pPr>
        <w:pStyle w:val="ConsPlusNormal"/>
        <w:ind w:firstLine="540"/>
        <w:jc w:val="both"/>
      </w:pPr>
      <w:r w:rsidRPr="00475274">
        <w:t xml:space="preserve">Размеры и оборудование закрытой площадки </w:t>
      </w:r>
      <w:r w:rsidR="009602D0">
        <w:t xml:space="preserve">обеспечивают </w:t>
      </w:r>
      <w:r w:rsidRPr="00475274">
        <w:t xml:space="preserve">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8" w:history="1">
        <w:r w:rsidRPr="00475274">
          <w:t>пункту 3</w:t>
        </w:r>
      </w:hyperlink>
      <w:r w:rsidRPr="00475274">
        <w:t xml:space="preserve"> Требований к техническим средствам контроля.</w:t>
      </w:r>
    </w:p>
    <w:p w:rsidR="00475274" w:rsidRPr="00475274" w:rsidRDefault="00475274" w:rsidP="00475274">
      <w:pPr>
        <w:pStyle w:val="ConsPlusNormal"/>
        <w:ind w:firstLine="540"/>
        <w:jc w:val="both"/>
      </w:pPr>
      <w:r w:rsidRPr="00475274">
        <w:t xml:space="preserve">Размеры закрытой площадки для первоначального обучения вождению транспортных средств </w:t>
      </w:r>
      <w:r w:rsidR="009602D0">
        <w:t>составляют</w:t>
      </w:r>
      <w:r w:rsidRPr="00475274">
        <w:t xml:space="preserve">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475274" w:rsidRPr="00475274" w:rsidRDefault="00475274" w:rsidP="00475274">
      <w:pPr>
        <w:pStyle w:val="ConsPlusNormal"/>
        <w:ind w:firstLine="540"/>
        <w:jc w:val="both"/>
      </w:pPr>
      <w:r w:rsidRPr="00475274">
        <w:t xml:space="preserve">Зоны испытательных упражнений закрытой площадки </w:t>
      </w:r>
      <w:r w:rsidR="009602D0">
        <w:t>имеют</w:t>
      </w:r>
      <w:r w:rsidRPr="00475274">
        <w:t xml:space="preserve"> однородное асфальто- или цементобетонное покрытие согласно </w:t>
      </w:r>
      <w:hyperlink r:id="rId39" w:history="1">
        <w:r w:rsidRPr="00475274">
          <w:t>пункту 5</w:t>
        </w:r>
      </w:hyperlink>
      <w:r w:rsidRPr="00475274">
        <w:t xml:space="preserve"> Требований к техническим средствам контроля.</w:t>
      </w:r>
    </w:p>
    <w:p w:rsidR="00475274" w:rsidRPr="00475274" w:rsidRDefault="00475274" w:rsidP="00475274">
      <w:pPr>
        <w:pStyle w:val="ConsPlusNormal"/>
        <w:ind w:firstLine="540"/>
        <w:jc w:val="both"/>
      </w:pPr>
      <w:r w:rsidRPr="00475274">
        <w:t>Наклонный участок име</w:t>
      </w:r>
      <w:r w:rsidR="00716256">
        <w:t>ет</w:t>
      </w:r>
      <w:r w:rsidRPr="00475274">
        <w:t xml:space="preserve"> продольный уклон в пределах 8 - 16 процентов включительно. Использование колейной эстакады не допускается согласно </w:t>
      </w:r>
      <w:hyperlink r:id="rId40" w:history="1">
        <w:r w:rsidRPr="00475274">
          <w:t>пункту 5</w:t>
        </w:r>
      </w:hyperlink>
      <w:r w:rsidRPr="00475274">
        <w:t xml:space="preserve"> Требований к техническим средствам контроля.</w:t>
      </w:r>
    </w:p>
    <w:p w:rsidR="00475274" w:rsidRPr="00475274" w:rsidRDefault="00475274" w:rsidP="00475274">
      <w:pPr>
        <w:pStyle w:val="ConsPlusNormal"/>
        <w:ind w:firstLine="540"/>
        <w:jc w:val="both"/>
      </w:pPr>
      <w:r w:rsidRPr="00475274">
        <w:t xml:space="preserve">На участках, предназначенных для движения транспортных средств, предусмотрен водоотвод. Проезжая часть </w:t>
      </w:r>
      <w:r w:rsidR="00716256">
        <w:t>горизонтальная</w:t>
      </w:r>
      <w:r w:rsidRPr="00475274">
        <w:t xml:space="preserve"> с максимальным продольным уклоном не более 100 промилле согласно </w:t>
      </w:r>
      <w:hyperlink r:id="rId41" w:history="1">
        <w:r w:rsidRPr="00475274">
          <w:t>пункту 5</w:t>
        </w:r>
      </w:hyperlink>
      <w:r w:rsidRPr="00475274">
        <w:t xml:space="preserve"> Требований к техническим средствам контроля.</w:t>
      </w:r>
    </w:p>
    <w:p w:rsidR="00475274" w:rsidRPr="00475274" w:rsidRDefault="00475274" w:rsidP="00475274">
      <w:pPr>
        <w:pStyle w:val="ConsPlusNormal"/>
        <w:ind w:firstLine="540"/>
        <w:jc w:val="both"/>
      </w:pPr>
      <w:r w:rsidRPr="00475274">
        <w:t xml:space="preserve">Коэффициент сцепления покрытия </w:t>
      </w:r>
      <w:r w:rsidR="00716256">
        <w:t>обеспечивает</w:t>
      </w:r>
      <w:r w:rsidRPr="00475274">
        <w:t xml:space="preserve">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2" w:history="1">
        <w:r w:rsidRPr="00475274">
          <w:t>пункту 5</w:t>
        </w:r>
      </w:hyperlink>
      <w:r w:rsidRPr="00475274">
        <w:t xml:space="preserve"> Требований к техническим средствам контроля.</w:t>
      </w:r>
    </w:p>
    <w:p w:rsidR="00475274" w:rsidRPr="00475274" w:rsidRDefault="00475274" w:rsidP="00475274">
      <w:pPr>
        <w:pStyle w:val="ConsPlusNormal"/>
        <w:ind w:firstLine="540"/>
        <w:jc w:val="both"/>
      </w:pPr>
      <w:r w:rsidRPr="00475274">
        <w:t xml:space="preserve">Коэффициент сцепления колеса автомобиля с покрытием не менее 0,3 при его измерении измерительным колесом стандартным с покрышкой с протектором без рисунка в соответствии с </w:t>
      </w:r>
      <w:hyperlink r:id="rId43" w:history="1">
        <w:r w:rsidRPr="00475274">
          <w:t>пунктом 5.2.2</w:t>
        </w:r>
      </w:hyperlink>
      <w:r w:rsidRPr="00475274">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44" w:history="1">
        <w:r w:rsidRPr="00475274">
          <w:t>приказом</w:t>
        </w:r>
      </w:hyperlink>
      <w:r w:rsidRPr="00475274">
        <w:t xml:space="preserve"> Федерального агентства по техническому регулированию и метрологии от 26 сентября 2017 г. N 1245-ст (М., Стандартинформ, 2017).</w:t>
      </w:r>
    </w:p>
    <w:p w:rsidR="00475274" w:rsidRPr="00475274" w:rsidRDefault="00475274" w:rsidP="00475274">
      <w:pPr>
        <w:pStyle w:val="ConsPlusNormal"/>
        <w:ind w:firstLine="540"/>
        <w:jc w:val="both"/>
      </w:pPr>
      <w:r w:rsidRPr="00475274">
        <w:t xml:space="preserve">При снижении естественной освещенности до 20 люксов </w:t>
      </w:r>
      <w:r w:rsidR="00716256">
        <w:t>используются</w:t>
      </w:r>
      <w:r w:rsidRPr="00475274">
        <w:t xml:space="preserve"> наружные осветительные установки согласно </w:t>
      </w:r>
      <w:hyperlink r:id="rId45" w:history="1">
        <w:r w:rsidRPr="00475274">
          <w:t>пункту 5</w:t>
        </w:r>
      </w:hyperlink>
      <w:r w:rsidRPr="00475274">
        <w:t xml:space="preserve"> Требований к техническим средствам контроля.</w:t>
      </w:r>
    </w:p>
    <w:p w:rsidR="00475274" w:rsidRPr="00475274" w:rsidRDefault="00475274" w:rsidP="00475274">
      <w:pPr>
        <w:pStyle w:val="ConsPlusNormal"/>
        <w:jc w:val="both"/>
      </w:pPr>
    </w:p>
    <w:p w:rsidR="00475274" w:rsidRPr="00475274" w:rsidRDefault="00475274" w:rsidP="00475274">
      <w:pPr>
        <w:pStyle w:val="ConsPlusTitle"/>
        <w:jc w:val="center"/>
        <w:outlineLvl w:val="1"/>
      </w:pPr>
      <w:r w:rsidRPr="00475274">
        <w:t>VI. Система оценки результатов освоения программы</w:t>
      </w:r>
    </w:p>
    <w:p w:rsidR="00475274" w:rsidRPr="00475274" w:rsidRDefault="00475274" w:rsidP="00475274">
      <w:pPr>
        <w:pStyle w:val="ConsPlusNormal"/>
        <w:jc w:val="both"/>
      </w:pPr>
    </w:p>
    <w:p w:rsidR="00475274" w:rsidRPr="00475274" w:rsidRDefault="00475274" w:rsidP="00475274">
      <w:pPr>
        <w:pStyle w:val="ConsPlusNormal"/>
        <w:ind w:firstLine="540"/>
        <w:jc w:val="both"/>
      </w:pPr>
      <w:r w:rsidRPr="00475274">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w:t>
      </w:r>
      <w:r w:rsidR="00716256">
        <w:t xml:space="preserve"> ПО АНО "Сестрорецкий СТЦ ДОСААФ России"</w:t>
      </w:r>
      <w:r w:rsidRPr="00475274">
        <w:t>, осуществляющей образовательную деятельность.</w:t>
      </w:r>
    </w:p>
    <w:p w:rsidR="00475274" w:rsidRPr="00475274" w:rsidRDefault="00475274" w:rsidP="00475274">
      <w:pPr>
        <w:pStyle w:val="ConsPlusNormal"/>
        <w:ind w:firstLine="540"/>
        <w:jc w:val="both"/>
      </w:pPr>
      <w:r w:rsidRPr="00475274">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75274" w:rsidRPr="00475274" w:rsidRDefault="00475274" w:rsidP="00475274">
      <w:pPr>
        <w:pStyle w:val="ConsPlusNormal"/>
        <w:ind w:firstLine="540"/>
        <w:jc w:val="both"/>
      </w:pPr>
      <w:r w:rsidRPr="00475274">
        <w:t>К проведению квалификационного экзамена привлекаются представители работодателей</w:t>
      </w:r>
      <w:r w:rsidR="00716256">
        <w:t xml:space="preserve"> ПО АНО "Сестрорецкий СТЦ ДОСААФ России"</w:t>
      </w:r>
      <w:r w:rsidRPr="00475274">
        <w:t xml:space="preserve">, их объединений согласно </w:t>
      </w:r>
      <w:hyperlink r:id="rId46" w:history="1">
        <w:r w:rsidRPr="00475274">
          <w:t>статье 74</w:t>
        </w:r>
      </w:hyperlink>
      <w:r w:rsidRPr="00475274">
        <w:t xml:space="preserve"> Федерального закона об образовании (Собрание законодательства Российской Федерации, 2012, N 53, ст. 7598; 2020, N 22, ст. 3379).</w:t>
      </w:r>
    </w:p>
    <w:p w:rsidR="00475274" w:rsidRPr="00475274" w:rsidRDefault="00475274" w:rsidP="00475274">
      <w:pPr>
        <w:pStyle w:val="ConsPlusNormal"/>
        <w:ind w:firstLine="540"/>
        <w:jc w:val="both"/>
      </w:pPr>
      <w:r w:rsidRPr="00475274">
        <w:lastRenderedPageBreak/>
        <w:t>Проверка теоретических знаний при проведении квалификационного экзамена проводится по предметам:</w:t>
      </w:r>
    </w:p>
    <w:p w:rsidR="00475274" w:rsidRPr="00475274" w:rsidRDefault="00475274" w:rsidP="00475274">
      <w:pPr>
        <w:pStyle w:val="ConsPlusNormal"/>
        <w:ind w:firstLine="540"/>
        <w:jc w:val="both"/>
      </w:pPr>
      <w:r w:rsidRPr="00475274">
        <w:t>"Основы законодательства Российской Федерации в сфере дорожного движения";</w:t>
      </w:r>
    </w:p>
    <w:p w:rsidR="00475274" w:rsidRPr="00475274" w:rsidRDefault="00475274" w:rsidP="00475274">
      <w:pPr>
        <w:pStyle w:val="ConsPlusNormal"/>
        <w:ind w:firstLine="540"/>
        <w:jc w:val="both"/>
      </w:pPr>
      <w:r w:rsidRPr="00475274">
        <w:t>"Устройство и техническое обслуживание транспортных средств категории "C" как объектов управления";</w:t>
      </w:r>
    </w:p>
    <w:p w:rsidR="00475274" w:rsidRPr="00475274" w:rsidRDefault="00475274" w:rsidP="00475274">
      <w:pPr>
        <w:pStyle w:val="ConsPlusNormal"/>
        <w:ind w:firstLine="540"/>
        <w:jc w:val="both"/>
      </w:pPr>
      <w:r w:rsidRPr="00475274">
        <w:t>"Основы управления транспортными средствами категории "C";</w:t>
      </w:r>
    </w:p>
    <w:p w:rsidR="00475274" w:rsidRPr="00475274" w:rsidRDefault="00475274" w:rsidP="00475274">
      <w:pPr>
        <w:pStyle w:val="ConsPlusNormal"/>
        <w:ind w:firstLine="540"/>
        <w:jc w:val="both"/>
      </w:pPr>
      <w:r w:rsidRPr="00475274">
        <w:t>"Организация и выполнение грузовых перевозок автомобильным транспортом".</w:t>
      </w:r>
    </w:p>
    <w:p w:rsidR="00475274" w:rsidRPr="00475274" w:rsidRDefault="00475274" w:rsidP="00475274">
      <w:pPr>
        <w:pStyle w:val="ConsPlusNormal"/>
        <w:ind w:firstLine="540"/>
        <w:jc w:val="both"/>
      </w:pPr>
      <w:r w:rsidRPr="00475274">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w:t>
      </w:r>
      <w:r w:rsidR="00716256">
        <w:t xml:space="preserve"> ПО АНО "Сестрорецкий СТЦ ДОСААФ России"</w:t>
      </w:r>
      <w:r w:rsidR="005F3813">
        <w:t xml:space="preserve"> Ваймер Н.И.</w:t>
      </w:r>
      <w:r w:rsidRPr="00475274">
        <w:t>, осуществляющей образовательную деятельность.</w:t>
      </w:r>
    </w:p>
    <w:p w:rsidR="00475274" w:rsidRPr="00475274" w:rsidRDefault="00475274" w:rsidP="00475274">
      <w:pPr>
        <w:pStyle w:val="ConsPlusNormal"/>
        <w:ind w:firstLine="540"/>
        <w:jc w:val="both"/>
      </w:pPr>
      <w:r w:rsidRPr="00475274">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На втором этапе осуществляется проверка навыков управления транспортным средством категории "C" в условиях дорожного движения.</w:t>
      </w:r>
    </w:p>
    <w:p w:rsidR="00475274" w:rsidRPr="00475274" w:rsidRDefault="00475274" w:rsidP="00475274">
      <w:pPr>
        <w:pStyle w:val="ConsPlusNormal"/>
        <w:ind w:firstLine="540"/>
        <w:jc w:val="both"/>
      </w:pPr>
      <w:r w:rsidRPr="00475274">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7" w:history="1">
        <w:r w:rsidRPr="00475274">
          <w:t>пункту 2 части 10 статьи 60</w:t>
        </w:r>
      </w:hyperlink>
      <w:r w:rsidRPr="00475274">
        <w:t xml:space="preserve"> Федерального закона об образовании (Собрание законодательства Российской Федерации, 2012, N 53, ст. 7598, 2020, N 22, ст. 3379).</w:t>
      </w:r>
    </w:p>
    <w:p w:rsidR="00475274" w:rsidRPr="00475274" w:rsidRDefault="00475274" w:rsidP="00475274">
      <w:pPr>
        <w:pStyle w:val="ConsPlusNormal"/>
        <w:ind w:firstLine="540"/>
        <w:jc w:val="both"/>
      </w:pPr>
      <w:r w:rsidRPr="00475274">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75274" w:rsidRPr="00475274" w:rsidRDefault="00475274" w:rsidP="00475274">
      <w:pPr>
        <w:pStyle w:val="ConsPlusNormal"/>
        <w:ind w:firstLine="540"/>
        <w:jc w:val="both"/>
      </w:pPr>
      <w:r w:rsidRPr="00475274">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w:t>
      </w:r>
      <w:r w:rsidR="00716256">
        <w:t xml:space="preserve"> ПО АНО "Сестрорецкий СТЦ ДОСААФ России"</w:t>
      </w:r>
      <w:r w:rsidRPr="00475274">
        <w:t>, осуществляющей образовательную деятельность.</w:t>
      </w:r>
    </w:p>
    <w:p w:rsidR="00475274" w:rsidRPr="00475274" w:rsidRDefault="00475274" w:rsidP="00475274">
      <w:pPr>
        <w:pStyle w:val="ConsPlusNormal"/>
        <w:jc w:val="both"/>
      </w:pPr>
    </w:p>
    <w:p w:rsidR="00475274" w:rsidRPr="00475274" w:rsidRDefault="00475274" w:rsidP="00475274">
      <w:pPr>
        <w:pStyle w:val="ConsPlusTitle"/>
        <w:jc w:val="center"/>
        <w:outlineLvl w:val="1"/>
      </w:pPr>
      <w:r w:rsidRPr="00475274">
        <w:t>VII. Учебно-методические материалы, обеспечивающие</w:t>
      </w:r>
    </w:p>
    <w:p w:rsidR="00475274" w:rsidRPr="00475274" w:rsidRDefault="00475274" w:rsidP="00475274">
      <w:pPr>
        <w:pStyle w:val="ConsPlusTitle"/>
        <w:jc w:val="center"/>
      </w:pPr>
      <w:r w:rsidRPr="00475274">
        <w:t>реализацию программы</w:t>
      </w:r>
    </w:p>
    <w:p w:rsidR="00475274" w:rsidRPr="00475274" w:rsidRDefault="00475274" w:rsidP="00475274">
      <w:pPr>
        <w:pStyle w:val="ConsPlusNormal"/>
        <w:jc w:val="both"/>
      </w:pPr>
    </w:p>
    <w:p w:rsidR="00475274" w:rsidRPr="00475274" w:rsidRDefault="00475274" w:rsidP="00475274">
      <w:pPr>
        <w:pStyle w:val="ConsPlusNormal"/>
        <w:ind w:firstLine="540"/>
        <w:jc w:val="both"/>
      </w:pPr>
      <w:r w:rsidRPr="00475274">
        <w:t>Учебно-методические материалы представлены:</w:t>
      </w:r>
    </w:p>
    <w:p w:rsidR="00475274" w:rsidRPr="00475274" w:rsidRDefault="00475274" w:rsidP="00475274">
      <w:pPr>
        <w:pStyle w:val="ConsPlusNormal"/>
        <w:ind w:firstLine="540"/>
        <w:jc w:val="both"/>
      </w:pPr>
      <w:r w:rsidRPr="00475274">
        <w:t>Примерной программой;</w:t>
      </w:r>
    </w:p>
    <w:p w:rsidR="00475274" w:rsidRPr="00475274" w:rsidRDefault="00475274" w:rsidP="00475274">
      <w:pPr>
        <w:pStyle w:val="ConsPlusNormal"/>
        <w:ind w:firstLine="540"/>
        <w:jc w:val="both"/>
      </w:pPr>
      <w:r w:rsidRPr="00475274">
        <w:t>Образовательной программой;</w:t>
      </w:r>
    </w:p>
    <w:p w:rsidR="00475274" w:rsidRPr="00475274" w:rsidRDefault="00475274" w:rsidP="00475274">
      <w:pPr>
        <w:pStyle w:val="ConsPlusNormal"/>
        <w:ind w:firstLine="540"/>
        <w:jc w:val="both"/>
      </w:pPr>
      <w:r w:rsidRPr="00475274">
        <w:t>материалами для проведения промежуточной и итоговой аттестации обучающихся, утвержденными руководителем организации</w:t>
      </w:r>
      <w:r w:rsidR="005F3813">
        <w:t xml:space="preserve"> ПО АНО "Сестрорецкий СТЦ ДОСААФ России" Ваймер Н.И.</w:t>
      </w:r>
      <w:r w:rsidRPr="00475274">
        <w:t>, осуществляющей образовательную деятельность.</w:t>
      </w:r>
    </w:p>
    <w:p w:rsidR="00475274" w:rsidRPr="00475274" w:rsidRDefault="00475274" w:rsidP="00475274">
      <w:pPr>
        <w:pStyle w:val="ConsPlusNormal"/>
        <w:jc w:val="both"/>
      </w:pPr>
    </w:p>
    <w:p w:rsidR="00475274" w:rsidRPr="00475274" w:rsidRDefault="00475274" w:rsidP="00475274">
      <w:pPr>
        <w:pStyle w:val="ConsPlusNormal"/>
        <w:jc w:val="both"/>
      </w:pPr>
    </w:p>
    <w:p w:rsidR="00C378B2" w:rsidRPr="00475274" w:rsidRDefault="00C378B2" w:rsidP="00475274">
      <w:pPr>
        <w:spacing w:after="0"/>
        <w:rPr>
          <w:rFonts w:ascii="Times New Roman" w:hAnsi="Times New Roman" w:cs="Times New Roman"/>
          <w:sz w:val="28"/>
          <w:szCs w:val="28"/>
        </w:rPr>
      </w:pPr>
    </w:p>
    <w:sectPr w:rsidR="00C378B2" w:rsidRPr="00475274" w:rsidSect="0077206F">
      <w:footerReference w:type="default" r:id="rId4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FCD" w:rsidRDefault="00E80FCD" w:rsidP="00145EB0">
      <w:pPr>
        <w:spacing w:after="0" w:line="240" w:lineRule="auto"/>
      </w:pPr>
      <w:r>
        <w:separator/>
      </w:r>
    </w:p>
  </w:endnote>
  <w:endnote w:type="continuationSeparator" w:id="1">
    <w:p w:rsidR="00E80FCD" w:rsidRDefault="00E80FCD" w:rsidP="00145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76214"/>
      <w:docPartObj>
        <w:docPartGallery w:val="Page Numbers (Bottom of Page)"/>
        <w:docPartUnique/>
      </w:docPartObj>
    </w:sdtPr>
    <w:sdtContent>
      <w:p w:rsidR="00145EB0" w:rsidRDefault="001F4677">
        <w:pPr>
          <w:pStyle w:val="a7"/>
          <w:jc w:val="right"/>
        </w:pPr>
        <w:fldSimple w:instr=" PAGE   \* MERGEFORMAT ">
          <w:r w:rsidR="00F57363">
            <w:rPr>
              <w:noProof/>
            </w:rPr>
            <w:t>1</w:t>
          </w:r>
        </w:fldSimple>
      </w:p>
    </w:sdtContent>
  </w:sdt>
  <w:p w:rsidR="00145EB0" w:rsidRDefault="00145E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FCD" w:rsidRDefault="00E80FCD" w:rsidP="00145EB0">
      <w:pPr>
        <w:spacing w:after="0" w:line="240" w:lineRule="auto"/>
      </w:pPr>
      <w:r>
        <w:separator/>
      </w:r>
    </w:p>
  </w:footnote>
  <w:footnote w:type="continuationSeparator" w:id="1">
    <w:p w:rsidR="00E80FCD" w:rsidRDefault="00E80FCD" w:rsidP="00145E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75274"/>
    <w:rsid w:val="00145EB0"/>
    <w:rsid w:val="001F4677"/>
    <w:rsid w:val="00475274"/>
    <w:rsid w:val="005F3813"/>
    <w:rsid w:val="00716256"/>
    <w:rsid w:val="0077206F"/>
    <w:rsid w:val="00796A87"/>
    <w:rsid w:val="009602D0"/>
    <w:rsid w:val="00A15875"/>
    <w:rsid w:val="00B67F03"/>
    <w:rsid w:val="00C378B2"/>
    <w:rsid w:val="00CC5427"/>
    <w:rsid w:val="00E80FCD"/>
    <w:rsid w:val="00F10DD1"/>
    <w:rsid w:val="00F57363"/>
    <w:rsid w:val="00F6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274"/>
    <w:rPr>
      <w:rFonts w:ascii="Tahoma" w:eastAsiaTheme="minorEastAsia" w:hAnsi="Tahoma" w:cs="Tahoma"/>
      <w:sz w:val="16"/>
      <w:szCs w:val="16"/>
      <w:lang w:eastAsia="ru-RU"/>
    </w:rPr>
  </w:style>
  <w:style w:type="paragraph" w:customStyle="1" w:styleId="ConsPlusTitle">
    <w:name w:val="ConsPlusTitle"/>
    <w:uiPriority w:val="99"/>
    <w:rsid w:val="0047527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475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semiHidden/>
    <w:unhideWhenUsed/>
    <w:rsid w:val="00145EB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45EB0"/>
    <w:rPr>
      <w:rFonts w:eastAsiaTheme="minorEastAsia"/>
      <w:lang w:eastAsia="ru-RU"/>
    </w:rPr>
  </w:style>
  <w:style w:type="paragraph" w:styleId="a7">
    <w:name w:val="footer"/>
    <w:basedOn w:val="a"/>
    <w:link w:val="a8"/>
    <w:uiPriority w:val="99"/>
    <w:unhideWhenUsed/>
    <w:rsid w:val="00145E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5EB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419242&amp;date=19.07.2022&amp;dst=100226&amp;field=134" TargetMode="External"/><Relationship Id="rId18" Type="http://schemas.openxmlformats.org/officeDocument/2006/relationships/hyperlink" Target="http://login.consultant.ru/link/?req=doc&amp;base=LAW&amp;n=391769&amp;date=19.07.2022&amp;dst=100015&amp;field=134" TargetMode="External"/><Relationship Id="rId26" Type="http://schemas.openxmlformats.org/officeDocument/2006/relationships/hyperlink" Target="http://login.consultant.ru/link/?req=doc&amp;base=LAW&amp;n=377559&amp;date=19.07.2022&amp;dst=100199&amp;field=134" TargetMode="External"/><Relationship Id="rId39" Type="http://schemas.openxmlformats.org/officeDocument/2006/relationships/hyperlink" Target="http://login.consultant.ru/link/?req=doc&amp;base=LAW&amp;n=420293&amp;date=19.07.2022&amp;dst=100183&amp;field=134" TargetMode="External"/><Relationship Id="rId3" Type="http://schemas.openxmlformats.org/officeDocument/2006/relationships/settings" Target="settings.xml"/><Relationship Id="rId21" Type="http://schemas.openxmlformats.org/officeDocument/2006/relationships/hyperlink" Target="http://login.consultant.ru/link/?req=doc&amp;base=LAW&amp;n=391769&amp;date=19.07.2022&amp;dst=100015&amp;field=134" TargetMode="External"/><Relationship Id="rId34" Type="http://schemas.openxmlformats.org/officeDocument/2006/relationships/hyperlink" Target="http://login.consultant.ru/link/?req=doc&amp;base=LAW&amp;n=391769&amp;date=19.07.2022&amp;dst=101123&amp;field=134" TargetMode="External"/><Relationship Id="rId42" Type="http://schemas.openxmlformats.org/officeDocument/2006/relationships/hyperlink" Target="http://login.consultant.ru/link/?req=doc&amp;base=LAW&amp;n=420293&amp;date=19.07.2022&amp;dst=100183&amp;field=134" TargetMode="External"/><Relationship Id="rId47" Type="http://schemas.openxmlformats.org/officeDocument/2006/relationships/hyperlink" Target="http://login.consultant.ru/link/?req=doc&amp;base=LAW&amp;n=419242&amp;date=19.07.2022&amp;dst=413&amp;field=134" TargetMode="External"/><Relationship Id="rId50" Type="http://schemas.openxmlformats.org/officeDocument/2006/relationships/theme" Target="theme/theme1.xml"/><Relationship Id="rId7" Type="http://schemas.openxmlformats.org/officeDocument/2006/relationships/hyperlink" Target="http://login.consultant.ru/link/?req=doc&amp;base=LAW&amp;n=401709&amp;date=19.07.2022" TargetMode="External"/><Relationship Id="rId12" Type="http://schemas.openxmlformats.org/officeDocument/2006/relationships/hyperlink" Target="http://login.consultant.ru/link/?req=doc&amp;base=LAW&amp;n=419242&amp;date=19.07.2022&amp;dst=100217&amp;field=134" TargetMode="External"/><Relationship Id="rId17" Type="http://schemas.openxmlformats.org/officeDocument/2006/relationships/hyperlink" Target="http://login.consultant.ru/link/?req=doc&amp;base=LAW&amp;n=391769&amp;date=19.07.2022&amp;dst=100015&amp;field=134" TargetMode="External"/><Relationship Id="rId25" Type="http://schemas.openxmlformats.org/officeDocument/2006/relationships/hyperlink" Target="http://login.consultant.ru/link/?req=doc&amp;base=LAW&amp;n=401709&amp;date=19.07.2022&amp;dst=203&amp;field=134" TargetMode="External"/><Relationship Id="rId33" Type="http://schemas.openxmlformats.org/officeDocument/2006/relationships/image" Target="media/image2.wmf"/><Relationship Id="rId38" Type="http://schemas.openxmlformats.org/officeDocument/2006/relationships/hyperlink" Target="http://login.consultant.ru/link/?req=doc&amp;base=LAW&amp;n=420293&amp;date=19.07.2022&amp;dst=100181&amp;field=134" TargetMode="External"/><Relationship Id="rId46" Type="http://schemas.openxmlformats.org/officeDocument/2006/relationships/hyperlink" Target="http://login.consultant.ru/link/?req=doc&amp;base=LAW&amp;n=419242&amp;date=19.07.2022&amp;dst=100991&amp;field=134" TargetMode="External"/><Relationship Id="rId2" Type="http://schemas.openxmlformats.org/officeDocument/2006/relationships/styles" Target="styles.xml"/><Relationship Id="rId16" Type="http://schemas.openxmlformats.org/officeDocument/2006/relationships/hyperlink" Target="http://login.consultant.ru/link/?req=doc&amp;base=LAW&amp;n=391769&amp;date=19.07.2022&amp;dst=100015&amp;field=134" TargetMode="External"/><Relationship Id="rId20" Type="http://schemas.openxmlformats.org/officeDocument/2006/relationships/hyperlink" Target="http://login.consultant.ru/link/?req=doc&amp;base=LAW&amp;n=391769&amp;date=19.07.2022&amp;dst=100015&amp;field=134" TargetMode="External"/><Relationship Id="rId29" Type="http://schemas.openxmlformats.org/officeDocument/2006/relationships/hyperlink" Target="http://login.consultant.ru/link/?req=doc&amp;base=LAW&amp;n=309153&amp;date=19.07.2022&amp;dst=100056&amp;field=134" TargetMode="External"/><Relationship Id="rId41" Type="http://schemas.openxmlformats.org/officeDocument/2006/relationships/hyperlink" Target="http://login.consultant.ru/link/?req=doc&amp;base=LAW&amp;n=420293&amp;date=19.07.2022&amp;dst=100183&amp;fie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ogin.consultant.ru/link/?req=doc&amp;base=LAW&amp;n=368574&amp;date=19.07.2022&amp;dst=100010&amp;field=134" TargetMode="External"/><Relationship Id="rId24" Type="http://schemas.openxmlformats.org/officeDocument/2006/relationships/hyperlink" Target="http://login.consultant.ru/link/?req=doc&amp;base=LAW&amp;n=401709&amp;date=19.07.2022&amp;dst=100107&amp;field=134" TargetMode="External"/><Relationship Id="rId32" Type="http://schemas.openxmlformats.org/officeDocument/2006/relationships/hyperlink" Target="http://login.consultant.ru/link/?req=doc&amp;base=LAW&amp;n=391769&amp;date=19.07.2022&amp;dst=281&amp;field=134" TargetMode="External"/><Relationship Id="rId37" Type="http://schemas.openxmlformats.org/officeDocument/2006/relationships/hyperlink" Target="http://login.consultant.ru/link/?req=doc&amp;base=LAW&amp;n=420293&amp;date=19.07.2022&amp;dst=100180&amp;field=134" TargetMode="External"/><Relationship Id="rId40" Type="http://schemas.openxmlformats.org/officeDocument/2006/relationships/hyperlink" Target="http://login.consultant.ru/link/?req=doc&amp;base=LAW&amp;n=420293&amp;date=19.07.2022&amp;dst=100183&amp;field=134" TargetMode="External"/><Relationship Id="rId45" Type="http://schemas.openxmlformats.org/officeDocument/2006/relationships/hyperlink" Target="http://login.consultant.ru/link/?req=doc&amp;base=LAW&amp;n=420293&amp;date=19.07.2022&amp;dst=100183&amp;field=134" TargetMode="External"/><Relationship Id="rId5" Type="http://schemas.openxmlformats.org/officeDocument/2006/relationships/footnotes" Target="footnotes.xml"/><Relationship Id="rId15" Type="http://schemas.openxmlformats.org/officeDocument/2006/relationships/hyperlink" Target="http://login.consultant.ru/link/?req=doc&amp;base=LAW&amp;n=391769&amp;date=19.07.2022&amp;dst=100015&amp;field=134" TargetMode="External"/><Relationship Id="rId23" Type="http://schemas.openxmlformats.org/officeDocument/2006/relationships/hyperlink" Target="http://login.consultant.ru/link/?req=doc&amp;base=LAW&amp;n=391769&amp;date=19.07.2022&amp;dst=100015&amp;field=134" TargetMode="External"/><Relationship Id="rId28" Type="http://schemas.openxmlformats.org/officeDocument/2006/relationships/hyperlink" Target="http://login.consultant.ru/link/?req=doc&amp;base=LAW&amp;n=391769&amp;date=19.07.2022&amp;dst=100015&amp;field=134" TargetMode="External"/><Relationship Id="rId36" Type="http://schemas.openxmlformats.org/officeDocument/2006/relationships/hyperlink" Target="http://login.consultant.ru/link/?req=doc&amp;base=LAW&amp;n=373488&amp;date=19.07.2022" TargetMode="External"/><Relationship Id="rId49" Type="http://schemas.openxmlformats.org/officeDocument/2006/relationships/fontTable" Target="fontTable.xml"/><Relationship Id="rId10" Type="http://schemas.openxmlformats.org/officeDocument/2006/relationships/hyperlink" Target="http://login.consultant.ru/link/?req=doc&amp;base=LAW&amp;n=362051&amp;date=19.07.2022&amp;dst=100016&amp;field=134" TargetMode="External"/><Relationship Id="rId19" Type="http://schemas.openxmlformats.org/officeDocument/2006/relationships/hyperlink" Target="http://login.consultant.ru/link/?req=doc&amp;base=LAW&amp;n=391769&amp;date=19.07.2022&amp;dst=100015&amp;field=134" TargetMode="External"/><Relationship Id="rId31" Type="http://schemas.openxmlformats.org/officeDocument/2006/relationships/hyperlink" Target="http://login.consultant.ru/link/?req=doc&amp;base=LAW&amp;n=309153&amp;date=19.07.2022&amp;dst=100009&amp;field=134" TargetMode="External"/><Relationship Id="rId44" Type="http://schemas.openxmlformats.org/officeDocument/2006/relationships/hyperlink" Target="http://login.consultant.ru/link/?req=doc&amp;base=LAW&amp;n=326968&amp;date=19.07.2022" TargetMode="External"/><Relationship Id="rId4" Type="http://schemas.openxmlformats.org/officeDocument/2006/relationships/webSettings" Target="webSettings.xml"/><Relationship Id="rId9" Type="http://schemas.openxmlformats.org/officeDocument/2006/relationships/hyperlink" Target="http://login.consultant.ru/link/?req=doc&amp;base=LAW&amp;n=314134&amp;date=19.07.2022&amp;dst=1&amp;field=134" TargetMode="External"/><Relationship Id="rId14" Type="http://schemas.openxmlformats.org/officeDocument/2006/relationships/hyperlink" Target="http://login.consultant.ru/link/?req=doc&amp;base=LAW&amp;n=402217&amp;date=19.07.2022&amp;dst=100034&amp;field=134" TargetMode="External"/><Relationship Id="rId22" Type="http://schemas.openxmlformats.org/officeDocument/2006/relationships/hyperlink" Target="http://login.consultant.ru/link/?req=doc&amp;base=LAW&amp;n=391769&amp;date=19.07.2022&amp;dst=100015&amp;field=134" TargetMode="External"/><Relationship Id="rId27" Type="http://schemas.openxmlformats.org/officeDocument/2006/relationships/image" Target="media/image1.wmf"/><Relationship Id="rId30" Type="http://schemas.openxmlformats.org/officeDocument/2006/relationships/hyperlink" Target="http://login.consultant.ru/link/?req=doc&amp;base=LAW&amp;n=116278&amp;date=19.07.2022" TargetMode="External"/><Relationship Id="rId35" Type="http://schemas.openxmlformats.org/officeDocument/2006/relationships/hyperlink" Target="http://login.consultant.ru/link/?req=doc&amp;base=LAW&amp;n=391769&amp;date=19.07.2022&amp;dst=100763&amp;field=134" TargetMode="External"/><Relationship Id="rId43" Type="http://schemas.openxmlformats.org/officeDocument/2006/relationships/hyperlink" Target="http://login.consultant.ru/link/?req=doc&amp;base=LAW&amp;n=285670&amp;date=19.07.2022&amp;dst=100181&amp;field=134" TargetMode="External"/><Relationship Id="rId48" Type="http://schemas.openxmlformats.org/officeDocument/2006/relationships/footer" Target="footer1.xml"/><Relationship Id="rId8" Type="http://schemas.openxmlformats.org/officeDocument/2006/relationships/hyperlink" Target="http://login.consultant.ru/link/?req=doc&amp;base=LAW&amp;n=419242&amp;date=19.07.2022&amp;dst=10022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5ACBA-E839-4370-A25C-711B5637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17418</Words>
  <Characters>99284</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2022-07-20T12:34:00Z</cp:lastPrinted>
  <dcterms:created xsi:type="dcterms:W3CDTF">2022-07-19T13:04:00Z</dcterms:created>
  <dcterms:modified xsi:type="dcterms:W3CDTF">2022-07-20T12:35:00Z</dcterms:modified>
</cp:coreProperties>
</file>